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02" w:rsidRDefault="004D0101">
      <w:pPr>
        <w:pStyle w:val="ab"/>
      </w:pPr>
      <w:r>
        <w:t>ОТЧЕТ ОБ ИТОГАХ ГОЛОСОВАНИЯ</w:t>
      </w:r>
    </w:p>
    <w:p w:rsidR="00B028B8" w:rsidRDefault="004D0101">
      <w:pPr>
        <w:pStyle w:val="ab"/>
      </w:pPr>
      <w:r>
        <w:t xml:space="preserve">на </w:t>
      </w:r>
      <w:r w:rsidR="0035244E">
        <w:t>внеочередном</w:t>
      </w:r>
      <w:r w:rsidR="00BE0280">
        <w:t xml:space="preserve"> </w:t>
      </w:r>
      <w:r>
        <w:t>общем собрании</w:t>
      </w:r>
      <w:r w:rsidR="00B028B8">
        <w:t xml:space="preserve"> акционеров</w:t>
      </w:r>
    </w:p>
    <w:p w:rsidR="006D4902" w:rsidRDefault="006D4902">
      <w:pPr>
        <w:pStyle w:val="ab"/>
      </w:pPr>
      <w:r>
        <w:t>ОАО "КМЗ"</w:t>
      </w:r>
      <w:r w:rsidR="00B028B8">
        <w:t xml:space="preserve"> </w:t>
      </w:r>
      <w:r w:rsidR="002C07AB">
        <w:t>2</w:t>
      </w:r>
      <w:r w:rsidR="00606EBE">
        <w:t>4</w:t>
      </w:r>
      <w:r>
        <w:t xml:space="preserve"> </w:t>
      </w:r>
      <w:r w:rsidR="00606EBE">
        <w:t>ноября</w:t>
      </w:r>
      <w:r w:rsidR="00BE0280">
        <w:t xml:space="preserve"> </w:t>
      </w:r>
      <w:r w:rsidR="00E959DC">
        <w:t>20</w:t>
      </w:r>
      <w:r w:rsidR="008B48A9">
        <w:t>1</w:t>
      </w:r>
      <w:r w:rsidR="00F5062D">
        <w:t>4</w:t>
      </w:r>
      <w:r>
        <w:t xml:space="preserve"> года</w:t>
      </w:r>
    </w:p>
    <w:p w:rsidR="006D4902" w:rsidRDefault="006D4902">
      <w:pPr>
        <w:pStyle w:val="a2"/>
      </w:pPr>
      <w:r>
        <w:t>Полное фирменное наименование Общества: Открытое акционерное общество "Косогорский металлургический завод".</w:t>
      </w:r>
    </w:p>
    <w:p w:rsidR="006D4902" w:rsidRDefault="006D4902">
      <w:pPr>
        <w:pStyle w:val="a2"/>
      </w:pPr>
      <w:r>
        <w:t xml:space="preserve">Место нахождения Общества: </w:t>
      </w:r>
      <w:r>
        <w:rPr>
          <w:rFonts w:eastAsia="MS Mincho"/>
        </w:rPr>
        <w:t>Россия, 300903, г. Тула, п. Косая Гора, Орловское шоссе, 4.</w:t>
      </w:r>
    </w:p>
    <w:p w:rsidR="006D4902" w:rsidRDefault="006D4902">
      <w:pPr>
        <w:pStyle w:val="a2"/>
      </w:pPr>
      <w:r>
        <w:t xml:space="preserve">Вид общего собрания акционеров (далее – общее собрание): </w:t>
      </w:r>
      <w:r w:rsidR="00606EBE">
        <w:t>внеочередное</w:t>
      </w:r>
      <w:r>
        <w:t>.</w:t>
      </w:r>
    </w:p>
    <w:p w:rsidR="006D4902" w:rsidRDefault="006D4902">
      <w:pPr>
        <w:pStyle w:val="a2"/>
      </w:pPr>
      <w:r>
        <w:t xml:space="preserve">Форма проведения общего собрания: </w:t>
      </w:r>
      <w:r w:rsidR="00DD672B">
        <w:t>собрание.</w:t>
      </w:r>
    </w:p>
    <w:p w:rsidR="003A0088" w:rsidRDefault="003A0088">
      <w:pPr>
        <w:pStyle w:val="a2"/>
      </w:pPr>
      <w:r>
        <w:t>Д</w:t>
      </w:r>
      <w:r w:rsidRPr="005B78F0">
        <w:t>ата составления списка лиц, имеющих право на участие в общем собрании</w:t>
      </w:r>
      <w:r>
        <w:t>: 04.09.2014</w:t>
      </w:r>
      <w:r w:rsidRPr="001D7841">
        <w:t>.</w:t>
      </w:r>
    </w:p>
    <w:p w:rsidR="00D81EAB" w:rsidRDefault="00D81EAB" w:rsidP="00D81EAB">
      <w:pPr>
        <w:pStyle w:val="a2"/>
      </w:pPr>
      <w:r>
        <w:t>Дат</w:t>
      </w:r>
      <w:r w:rsidR="00A60BD4">
        <w:t xml:space="preserve">а проведения общего собрания: </w:t>
      </w:r>
      <w:r w:rsidR="00F5062D">
        <w:t>2</w:t>
      </w:r>
      <w:r w:rsidR="00606EBE">
        <w:t>4</w:t>
      </w:r>
      <w:r w:rsidR="003A0088">
        <w:t>.11.</w:t>
      </w:r>
      <w:r w:rsidR="00F5062D">
        <w:t>2014</w:t>
      </w:r>
      <w:r>
        <w:t>.</w:t>
      </w:r>
    </w:p>
    <w:p w:rsidR="00065EED" w:rsidRDefault="00065EED" w:rsidP="00D81EAB">
      <w:pPr>
        <w:pStyle w:val="a2"/>
      </w:pPr>
      <w:r w:rsidRPr="00671297">
        <w:t>Место проведения общего собрания: г. Тула, п. Косая Гора, Орловское шоссе, 4 (здание заводоуправления ОАО "КМЗ").</w:t>
      </w:r>
    </w:p>
    <w:p w:rsidR="006D4902" w:rsidRDefault="00F5062D">
      <w:pPr>
        <w:pStyle w:val="a2"/>
      </w:pPr>
      <w:r>
        <w:t>Функции счетной комиссии выполня</w:t>
      </w:r>
      <w:r w:rsidR="00B230CE">
        <w:t>л</w:t>
      </w:r>
      <w:r>
        <w:t xml:space="preserve"> регистратор</w:t>
      </w:r>
      <w:r w:rsidR="006D4902">
        <w:t>: Общество с ограниченной ответственностью "</w:t>
      </w:r>
      <w:r>
        <w:t>Реестр-РН</w:t>
      </w:r>
      <w:r w:rsidR="006D4902">
        <w:t>" (</w:t>
      </w:r>
      <w:r>
        <w:t>Тульский филиал ООО "Реестр-Р</w:t>
      </w:r>
      <w:r w:rsidR="00B230CE">
        <w:t>Н</w:t>
      </w:r>
      <w:r>
        <w:t>"). Место нахождения регистратора: 109028, г. Москва, Подко</w:t>
      </w:r>
      <w:r w:rsidR="00B230CE">
        <w:t>паевский пер., д. 2/6, стр. 3-4</w:t>
      </w:r>
      <w:r>
        <w:t xml:space="preserve"> </w:t>
      </w:r>
      <w:r w:rsidR="00B230CE">
        <w:t>(</w:t>
      </w:r>
      <w:r>
        <w:t>филиала регистратора</w:t>
      </w:r>
      <w:r w:rsidR="006D4902">
        <w:t>: г. Тула, ул. Тургеневская, 50</w:t>
      </w:r>
      <w:r w:rsidR="00B230CE">
        <w:t>)</w:t>
      </w:r>
      <w:r w:rsidR="00B5315E">
        <w:t>.</w:t>
      </w:r>
      <w:r w:rsidR="00B230CE">
        <w:t xml:space="preserve"> Уполномоченное лицо регистратора</w:t>
      </w:r>
      <w:r w:rsidR="00B230CE" w:rsidRPr="00222E25">
        <w:t>: С.А.Тусова</w:t>
      </w:r>
      <w:r w:rsidR="00087704">
        <w:t>.</w:t>
      </w:r>
    </w:p>
    <w:p w:rsidR="006D4902" w:rsidRDefault="006D4902">
      <w:pPr>
        <w:pStyle w:val="1"/>
      </w:pPr>
      <w:r>
        <w:t>ПОВЕСТКА ДНЯ ОБЩЕГО СОБРАНИЯ:</w:t>
      </w:r>
    </w:p>
    <w:p w:rsidR="00453327" w:rsidRDefault="00453327" w:rsidP="00B028B8">
      <w:pPr>
        <w:pStyle w:val="aa"/>
      </w:pPr>
      <w:r w:rsidRPr="006D2BAA">
        <w:t>1.</w:t>
      </w:r>
      <w:r w:rsidR="00E34162">
        <w:tab/>
      </w:r>
      <w:r w:rsidR="00C00146" w:rsidRPr="00177AEB">
        <w:t>Досрочное прекращение полномочий членов совета директоров Общества</w:t>
      </w:r>
      <w:r w:rsidR="00065EED" w:rsidRPr="007F2048">
        <w:t>.</w:t>
      </w:r>
    </w:p>
    <w:p w:rsidR="00065EED" w:rsidRDefault="00065EED" w:rsidP="00B028B8">
      <w:pPr>
        <w:pStyle w:val="aa"/>
      </w:pPr>
      <w:r>
        <w:t>2.</w:t>
      </w:r>
      <w:r>
        <w:tab/>
      </w:r>
      <w:r w:rsidRPr="007F2048">
        <w:t>Избрание членов совета директоров Общества.</w:t>
      </w:r>
    </w:p>
    <w:p w:rsidR="00065EED" w:rsidRDefault="00065EED" w:rsidP="00B028B8">
      <w:pPr>
        <w:pStyle w:val="aa"/>
      </w:pPr>
      <w:r>
        <w:t>3.</w:t>
      </w:r>
      <w:r>
        <w:tab/>
      </w:r>
      <w:r w:rsidR="00C00146" w:rsidRPr="00177AEB">
        <w:t xml:space="preserve">Объявление дивидендов по </w:t>
      </w:r>
      <w:r w:rsidR="00C00146">
        <w:t>результатам 9 месяцев 2014 года по привилегированным акциям</w:t>
      </w:r>
      <w:r w:rsidRPr="007F2048">
        <w:t>.</w:t>
      </w:r>
    </w:p>
    <w:p w:rsidR="00C00146" w:rsidRPr="006D2BAA" w:rsidRDefault="00C00146" w:rsidP="00C00146">
      <w:pPr>
        <w:pStyle w:val="aa"/>
      </w:pPr>
      <w:r>
        <w:t>4.</w:t>
      </w:r>
      <w:r>
        <w:tab/>
      </w:r>
      <w:r w:rsidRPr="00177AEB">
        <w:t xml:space="preserve">Объявление дивидендов по </w:t>
      </w:r>
      <w:r>
        <w:t>результатам 9 месяцев 2014 года по обыкновенным акциям</w:t>
      </w:r>
      <w:r w:rsidRPr="007F2048">
        <w:t>.</w:t>
      </w:r>
    </w:p>
    <w:p w:rsidR="00065EED" w:rsidRPr="006D2BAA" w:rsidRDefault="00C00146" w:rsidP="00B028B8">
      <w:pPr>
        <w:pStyle w:val="aa"/>
      </w:pPr>
      <w:r>
        <w:t>5</w:t>
      </w:r>
      <w:r w:rsidR="00065EED">
        <w:t>.</w:t>
      </w:r>
      <w:r w:rsidR="00065EED">
        <w:tab/>
      </w:r>
      <w:r w:rsidRPr="00177AEB">
        <w:t>Внесение изменений и дополнений в Устав Общества.</w:t>
      </w:r>
    </w:p>
    <w:p w:rsidR="00D94AF7" w:rsidRDefault="00D94AF7" w:rsidP="00D94AF7">
      <w:pPr>
        <w:pStyle w:val="a2"/>
      </w:pPr>
      <w:r>
        <w:t>Число голосов, которыми обладали лица, включенные в список лиц, имеющих право на участие в общем собрании:</w:t>
      </w:r>
    </w:p>
    <w:p w:rsidR="00022F09" w:rsidRPr="00B028B8" w:rsidRDefault="00BA7366" w:rsidP="00BA7366">
      <w:pPr>
        <w:pStyle w:val="a"/>
        <w:tabs>
          <w:tab w:val="clear" w:pos="170"/>
          <w:tab w:val="left" w:pos="284"/>
        </w:tabs>
        <w:ind w:left="284" w:hanging="284"/>
      </w:pPr>
      <w:r w:rsidRPr="001D7841">
        <w:t>по первому</w:t>
      </w:r>
      <w:r>
        <w:t>, второму, третьему, четвертому и пятому вопросам</w:t>
      </w:r>
      <w:r w:rsidRPr="001D7841">
        <w:t xml:space="preserve"> повестки дня: 28 472 874</w:t>
      </w:r>
      <w:r>
        <w:t>.</w:t>
      </w:r>
    </w:p>
    <w:p w:rsidR="00BA7366" w:rsidRDefault="00BA7366" w:rsidP="00022F09">
      <w:pPr>
        <w:pStyle w:val="a2"/>
      </w:pPr>
      <w:r w:rsidRPr="00E44EAB">
        <w:t>Число голосов, приходившихся на голосующие акции Общества, определенное с учетом п. 4.20 Положения о дополнительных требованиях к порядку подготовки, созыва и проведения</w:t>
      </w:r>
      <w:r>
        <w:t xml:space="preserve"> общего собрания акционеров, утвержденного Приказом ФСФР России от 02.02.2012 N 12-6/пз-н:</w:t>
      </w:r>
    </w:p>
    <w:p w:rsidR="00BA7366" w:rsidRPr="00B028B8" w:rsidRDefault="00BA7366" w:rsidP="00BA7366">
      <w:pPr>
        <w:pStyle w:val="a"/>
        <w:tabs>
          <w:tab w:val="clear" w:pos="170"/>
          <w:tab w:val="left" w:pos="284"/>
        </w:tabs>
        <w:ind w:left="284" w:hanging="284"/>
      </w:pPr>
      <w:r w:rsidRPr="001D7841">
        <w:t>по первому</w:t>
      </w:r>
      <w:r>
        <w:t>, второму, третьему, четвертому и пятому вопросам</w:t>
      </w:r>
      <w:r w:rsidRPr="001D7841">
        <w:t xml:space="preserve"> повестки дня: 28 472 874</w:t>
      </w:r>
      <w:r>
        <w:t>.</w:t>
      </w:r>
    </w:p>
    <w:p w:rsidR="00022F09" w:rsidRPr="0009026B" w:rsidRDefault="00022F09" w:rsidP="00022F09">
      <w:pPr>
        <w:pStyle w:val="a2"/>
      </w:pPr>
      <w:r w:rsidRPr="0009026B">
        <w:t>Число голосов, которыми обладали лица, принявшие участие в общем собрании:</w:t>
      </w:r>
    </w:p>
    <w:p w:rsidR="00BA7366" w:rsidRPr="00B028B8" w:rsidRDefault="00BA7366" w:rsidP="00BA7366">
      <w:pPr>
        <w:pStyle w:val="a"/>
        <w:tabs>
          <w:tab w:val="clear" w:pos="170"/>
          <w:tab w:val="left" w:pos="284"/>
        </w:tabs>
        <w:ind w:left="284" w:hanging="284"/>
      </w:pPr>
      <w:r w:rsidRPr="001D7841">
        <w:t>по первому</w:t>
      </w:r>
      <w:r>
        <w:t>, второму, третьему, четвертому и пятому вопросам</w:t>
      </w:r>
      <w:r w:rsidRPr="001D7841">
        <w:t xml:space="preserve"> повестки дня: 28 16</w:t>
      </w:r>
      <w:r>
        <w:t>2</w:t>
      </w:r>
      <w:r w:rsidRPr="001D7841">
        <w:t> </w:t>
      </w:r>
      <w:r>
        <w:t>835</w:t>
      </w:r>
      <w:r w:rsidRPr="001D7841">
        <w:t xml:space="preserve"> (</w:t>
      </w:r>
      <w:r w:rsidRPr="00014F7B">
        <w:t>кворум по всем вопросам имеется</w:t>
      </w:r>
      <w:r w:rsidRPr="001D7841">
        <w:t>)</w:t>
      </w:r>
      <w:r>
        <w:t>.</w:t>
      </w:r>
    </w:p>
    <w:p w:rsidR="006D4902" w:rsidRDefault="006D4902">
      <w:pPr>
        <w:pStyle w:val="1"/>
      </w:pPr>
      <w:r>
        <w:t xml:space="preserve">ИТОГИ ГОЛОСОВАНИЯ И ПРИНЯТЫЕ </w:t>
      </w:r>
      <w:r w:rsidR="00D54D87">
        <w:t>РЕШЕНИЯ</w:t>
      </w:r>
    </w:p>
    <w:p w:rsidR="00184B45" w:rsidRDefault="00184B45" w:rsidP="00184B45">
      <w:pPr>
        <w:pStyle w:val="2"/>
      </w:pPr>
      <w:r>
        <w:t>ПО ПЕРВОМУ ВОПРОСУ ПОВЕСТКИ ДНЯ:</w:t>
      </w:r>
    </w:p>
    <w:p w:rsidR="00184B45" w:rsidRPr="006550E3" w:rsidRDefault="00184B45" w:rsidP="00184B45">
      <w:pPr>
        <w:pStyle w:val="3"/>
      </w:pPr>
      <w:r>
        <w:t>ВОПРОС, ПОСТАВЛЕННЫЙ НА ГОЛОСОВАНИЕ:</w:t>
      </w:r>
    </w:p>
    <w:p w:rsidR="00022F09" w:rsidRPr="0009026B" w:rsidRDefault="00022F09" w:rsidP="00022F09">
      <w:pPr>
        <w:pStyle w:val="aa"/>
      </w:pPr>
      <w:r w:rsidRPr="0009026B">
        <w:t>1.</w:t>
      </w:r>
      <w:r w:rsidRPr="0009026B">
        <w:tab/>
      </w:r>
      <w:r w:rsidR="00C00146" w:rsidRPr="00177AEB">
        <w:t>Досрочно</w:t>
      </w:r>
      <w:r w:rsidR="00C00146">
        <w:t xml:space="preserve"> прекратить полномочия</w:t>
      </w:r>
      <w:r w:rsidR="00C00146" w:rsidRPr="00177AEB">
        <w:t xml:space="preserve"> членов совета директоров Общества</w:t>
      </w:r>
      <w:r w:rsidRPr="0009026B">
        <w:t>.</w:t>
      </w:r>
    </w:p>
    <w:p w:rsidR="00184B45" w:rsidRPr="006550E3" w:rsidRDefault="00184B45" w:rsidP="00184B45">
      <w:pPr>
        <w:pStyle w:val="3"/>
      </w:pPr>
      <w:r>
        <w:t>ИТОГИ ГОЛОСОВАНИЯ ПО ВОПРОСУ:</w:t>
      </w:r>
    </w:p>
    <w:tbl>
      <w:tblPr>
        <w:tblW w:w="33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1843"/>
      </w:tblGrid>
      <w:tr w:rsidR="00D461AB" w:rsidRPr="00B97F0B" w:rsidTr="00CD7613">
        <w:trPr>
          <w:trHeight w:val="3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AB" w:rsidRPr="00A84503" w:rsidRDefault="00D461AB" w:rsidP="00184B45">
            <w:pPr>
              <w:jc w:val="center"/>
            </w:pPr>
            <w:r>
              <w:t xml:space="preserve">Вариант </w:t>
            </w:r>
            <w:r w:rsidRPr="00A84503">
              <w:t>голосования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AB" w:rsidRPr="00A84503" w:rsidRDefault="00D461AB" w:rsidP="00184B45">
            <w:pPr>
              <w:jc w:val="center"/>
            </w:pPr>
            <w:r>
              <w:t>Количество голосов</w:t>
            </w:r>
          </w:p>
        </w:tc>
      </w:tr>
      <w:tr w:rsidR="00D461AB" w:rsidRPr="00B97F0B" w:rsidTr="00CD76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1AB" w:rsidRPr="006D6AD7" w:rsidRDefault="00D461AB" w:rsidP="00CD7613">
            <w:r w:rsidRPr="006D6AD7">
              <w:t>"</w:t>
            </w:r>
            <w:r w:rsidR="00CD7613">
              <w:t>ЗА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1AB" w:rsidRPr="0009026B" w:rsidRDefault="00D461AB" w:rsidP="00014F7B">
            <w:pPr>
              <w:jc w:val="center"/>
            </w:pPr>
            <w:r>
              <w:t>28 162 8</w:t>
            </w:r>
            <w:r w:rsidR="00014F7B">
              <w:t>27</w:t>
            </w:r>
          </w:p>
        </w:tc>
      </w:tr>
      <w:tr w:rsidR="00D461AB" w:rsidRPr="00B97F0B" w:rsidTr="00CD76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AB" w:rsidRPr="006D6AD7" w:rsidRDefault="00D461AB" w:rsidP="00CD7613">
            <w:r w:rsidRPr="006D6AD7">
              <w:t>"</w:t>
            </w:r>
            <w:r w:rsidR="00CD7613">
              <w:t>ПРОТИВ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AB" w:rsidRPr="0009026B" w:rsidRDefault="00014F7B" w:rsidP="00022F09">
            <w:pPr>
              <w:jc w:val="center"/>
            </w:pPr>
            <w:r>
              <w:t>0</w:t>
            </w:r>
          </w:p>
        </w:tc>
      </w:tr>
      <w:tr w:rsidR="00D461AB" w:rsidRPr="00B97F0B" w:rsidTr="00CD7613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AB" w:rsidRPr="006D6AD7" w:rsidRDefault="00D461AB" w:rsidP="00CD7613">
            <w:r w:rsidRPr="006D6AD7">
              <w:t>"</w:t>
            </w:r>
            <w:r w:rsidR="00CD7613">
              <w:t>ВОЗДЕРЖАЛСЯ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AB" w:rsidRPr="0009026B" w:rsidRDefault="00D461AB" w:rsidP="00022F09">
            <w:pPr>
              <w:jc w:val="center"/>
            </w:pPr>
            <w:r w:rsidRPr="0009026B">
              <w:t>0</w:t>
            </w:r>
          </w:p>
        </w:tc>
      </w:tr>
    </w:tbl>
    <w:p w:rsidR="00184B45" w:rsidRPr="006550E3" w:rsidRDefault="00184B45" w:rsidP="00184B45">
      <w:pPr>
        <w:pStyle w:val="3"/>
      </w:pPr>
      <w:r>
        <w:t>ПРИНЯТОЕ РЕШЕНИЕ:</w:t>
      </w:r>
    </w:p>
    <w:p w:rsidR="00966503" w:rsidRPr="0009026B" w:rsidRDefault="00966503" w:rsidP="00966503">
      <w:pPr>
        <w:pStyle w:val="aa"/>
      </w:pPr>
      <w:r w:rsidRPr="0009026B">
        <w:t>1.</w:t>
      </w:r>
      <w:r w:rsidRPr="0009026B">
        <w:tab/>
      </w:r>
      <w:r w:rsidRPr="00177AEB">
        <w:t>Досрочно</w:t>
      </w:r>
      <w:r>
        <w:t xml:space="preserve"> прекратить полномочия</w:t>
      </w:r>
      <w:r w:rsidRPr="00177AEB">
        <w:t xml:space="preserve"> членов совета директоров Общества</w:t>
      </w:r>
      <w:r w:rsidRPr="0009026B">
        <w:t>.</w:t>
      </w:r>
    </w:p>
    <w:p w:rsidR="00184B45" w:rsidRDefault="00184B45" w:rsidP="00184B45">
      <w:pPr>
        <w:pStyle w:val="2"/>
      </w:pPr>
      <w:r>
        <w:t>ПО ВТОРОМУ ВОПРОСУ ПОВЕСТКИ ДНЯ:</w:t>
      </w:r>
    </w:p>
    <w:p w:rsidR="00184B45" w:rsidRPr="006550E3" w:rsidRDefault="00184B45" w:rsidP="00184B45">
      <w:pPr>
        <w:pStyle w:val="3"/>
      </w:pPr>
      <w:r>
        <w:t>ВОПРОС, ПОСТАВЛЕННЫЙ НА ГОЛОСОВАНИЕ:</w:t>
      </w:r>
    </w:p>
    <w:p w:rsidR="000E2448" w:rsidRPr="0009026B" w:rsidRDefault="000E2448" w:rsidP="000E2448">
      <w:pPr>
        <w:pStyle w:val="aa"/>
      </w:pPr>
      <w:r w:rsidRPr="0009026B">
        <w:t>2.</w:t>
      </w:r>
      <w:r w:rsidRPr="0009026B">
        <w:tab/>
      </w:r>
      <w:r w:rsidR="00C00146" w:rsidRPr="001D7841">
        <w:t xml:space="preserve">Избрать членов совета директоров Общества: Брежнев Олег Владимирович, Губанов Валентин Игнатьевич, Евдокименко Олег Александрович, Киреев Сергей Владимирович, </w:t>
      </w:r>
      <w:r w:rsidR="00C00146">
        <w:t xml:space="preserve">Кислых Михаил Юрьевич, </w:t>
      </w:r>
      <w:r w:rsidR="00C00146" w:rsidRPr="001D7841">
        <w:t>Козин Саит Аллямович, Малахов Олег Геннадьевич, Пятигоров Евгений Викторович, Тихонов Игорь Александрович</w:t>
      </w:r>
      <w:r w:rsidRPr="0009026B">
        <w:t>.</w:t>
      </w:r>
    </w:p>
    <w:p w:rsidR="00184B45" w:rsidRDefault="00184B45" w:rsidP="00184B45">
      <w:pPr>
        <w:pStyle w:val="3"/>
      </w:pPr>
      <w:r>
        <w:t>ИТОГИ ГОЛОСОВАНИЯ ПО ВОПРОСУ:</w:t>
      </w:r>
    </w:p>
    <w:tbl>
      <w:tblPr>
        <w:tblW w:w="45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5"/>
        <w:gridCol w:w="2157"/>
      </w:tblGrid>
      <w:tr w:rsidR="00DC59DB" w:rsidTr="00CD7613">
        <w:tc>
          <w:tcPr>
            <w:tcW w:w="2826" w:type="pct"/>
            <w:vAlign w:val="center"/>
          </w:tcPr>
          <w:p w:rsidR="00DC59DB" w:rsidRDefault="00DC59DB" w:rsidP="00C0375C">
            <w:pPr>
              <w:pStyle w:val="a2"/>
              <w:ind w:firstLine="0"/>
            </w:pPr>
            <w:r w:rsidRPr="001F3BFD">
              <w:t>ФИО кандидата</w:t>
            </w:r>
          </w:p>
        </w:tc>
        <w:tc>
          <w:tcPr>
            <w:tcW w:w="2174" w:type="pct"/>
            <w:vAlign w:val="center"/>
          </w:tcPr>
          <w:p w:rsidR="00DC59DB" w:rsidRDefault="00DC59DB" w:rsidP="00C0375C">
            <w:pPr>
              <w:pStyle w:val="a2"/>
              <w:ind w:firstLine="0"/>
            </w:pPr>
            <w:r w:rsidRPr="001F3BFD">
              <w:t xml:space="preserve">Количество голосов </w:t>
            </w:r>
            <w:r>
              <w:t>"ЗА"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DC59DB">
            <w:r w:rsidRPr="00AD47B5">
              <w:t>Брежнев Олег Владимирович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842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500F11">
            <w:r w:rsidRPr="00AD47B5">
              <w:t>Губанов Валентин Игнатьевич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917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500F11">
            <w:r>
              <w:t>Евдокименко Олег Александрович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802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500F11">
            <w:r>
              <w:t>Киреев Сергей Владимирович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947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500F11">
            <w:r>
              <w:t>Кислых Михаил Юрьевич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794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CD54EB">
            <w:r>
              <w:t>Козин Саит Аллямович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779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CD54EB">
            <w:r w:rsidRPr="00AD47B5">
              <w:t>Малахов Олег Геннадьевич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777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CD54EB">
            <w:r>
              <w:t>Пятигоров Евгений Викторович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>28 162 7</w:t>
            </w:r>
            <w:r>
              <w:rPr>
                <w:bCs/>
              </w:rPr>
              <w:t>92</w:t>
            </w:r>
          </w:p>
        </w:tc>
      </w:tr>
      <w:tr w:rsidR="00014F7B" w:rsidTr="00CD7613">
        <w:tc>
          <w:tcPr>
            <w:tcW w:w="2826" w:type="pct"/>
            <w:vAlign w:val="center"/>
          </w:tcPr>
          <w:p w:rsidR="00014F7B" w:rsidRPr="00AD47B5" w:rsidRDefault="00014F7B" w:rsidP="00CD54EB">
            <w:r>
              <w:t>Тихонов Игорь Александрович</w:t>
            </w:r>
          </w:p>
        </w:tc>
        <w:tc>
          <w:tcPr>
            <w:tcW w:w="2174" w:type="pct"/>
            <w:vAlign w:val="center"/>
          </w:tcPr>
          <w:p w:rsidR="00014F7B" w:rsidRPr="001D7841" w:rsidRDefault="00014F7B" w:rsidP="00CD54EB">
            <w:pPr>
              <w:keepNext/>
              <w:jc w:val="center"/>
              <w:rPr>
                <w:bCs/>
              </w:rPr>
            </w:pPr>
            <w:r w:rsidRPr="001D7841">
              <w:rPr>
                <w:bCs/>
              </w:rPr>
              <w:t xml:space="preserve">28 162 </w:t>
            </w:r>
            <w:r>
              <w:rPr>
                <w:bCs/>
              </w:rPr>
              <w:t>802</w:t>
            </w:r>
          </w:p>
        </w:tc>
      </w:tr>
    </w:tbl>
    <w:p w:rsidR="00DC59DB" w:rsidRDefault="00DC59DB" w:rsidP="00DC59DB">
      <w:pPr>
        <w:pStyle w:val="a2"/>
      </w:pPr>
      <w:r w:rsidRPr="001F3BFD">
        <w:lastRenderedPageBreak/>
        <w:t>Против всех кандидатов</w:t>
      </w:r>
      <w:r>
        <w:t xml:space="preserve"> –</w:t>
      </w:r>
      <w:r w:rsidR="00A1275C">
        <w:t xml:space="preserve"> </w:t>
      </w:r>
      <w:r w:rsidR="00014F7B">
        <w:t>0</w:t>
      </w:r>
      <w:r w:rsidR="00E40146">
        <w:t>.</w:t>
      </w:r>
    </w:p>
    <w:p w:rsidR="00DC59DB" w:rsidRDefault="00DC59DB" w:rsidP="00DC59DB">
      <w:pPr>
        <w:pStyle w:val="a2"/>
        <w:rPr>
          <w:szCs w:val="16"/>
        </w:rPr>
      </w:pPr>
      <w:r w:rsidRPr="00DC59DB">
        <w:t>Воздержался по всем кандидатам</w:t>
      </w:r>
      <w:r w:rsidR="008B48A9">
        <w:rPr>
          <w:szCs w:val="16"/>
        </w:rPr>
        <w:t xml:space="preserve"> – </w:t>
      </w:r>
      <w:r w:rsidR="00014F7B">
        <w:t>0</w:t>
      </w:r>
      <w:r w:rsidR="008B48A9">
        <w:rPr>
          <w:szCs w:val="16"/>
        </w:rPr>
        <w:t>.</w:t>
      </w:r>
    </w:p>
    <w:p w:rsidR="00184B45" w:rsidRPr="006550E3" w:rsidRDefault="00184B45" w:rsidP="00184B45">
      <w:pPr>
        <w:pStyle w:val="3"/>
      </w:pPr>
      <w:r>
        <w:t>ПРИНЯТОЕ РЕШЕНИЕ:</w:t>
      </w:r>
    </w:p>
    <w:p w:rsidR="000E2448" w:rsidRPr="0009026B" w:rsidRDefault="000E2448" w:rsidP="000E2448">
      <w:pPr>
        <w:pStyle w:val="aa"/>
      </w:pPr>
      <w:r w:rsidRPr="0009026B">
        <w:t>2.</w:t>
      </w:r>
      <w:r w:rsidRPr="0009026B">
        <w:tab/>
      </w:r>
      <w:r w:rsidR="00C00146" w:rsidRPr="001D7841">
        <w:t xml:space="preserve">Избрать членов совета директоров Общества: Брежнев Олег Владимирович, Губанов Валентин Игнатьевич, Евдокименко Олег Александрович, Киреев Сергей Владимирович, </w:t>
      </w:r>
      <w:r w:rsidR="00C00146">
        <w:t xml:space="preserve">Кислых Михаил Юрьевич, </w:t>
      </w:r>
      <w:r w:rsidR="00C00146" w:rsidRPr="001D7841">
        <w:t>Козин Саит Аллямович, Малахов Олег Геннадьевич, Пятигоров Евгений Викторович, Тихонов Игорь Александрович</w:t>
      </w:r>
      <w:r w:rsidR="000C52DA" w:rsidRPr="0009026B">
        <w:t>.</w:t>
      </w:r>
    </w:p>
    <w:p w:rsidR="00184B45" w:rsidRDefault="00184B45" w:rsidP="00184B45">
      <w:pPr>
        <w:pStyle w:val="2"/>
      </w:pPr>
      <w:r>
        <w:t>ПО ТРЕТЬЕМУ ВОПРОСУ ПОВЕСТКИ ДНЯ:</w:t>
      </w:r>
    </w:p>
    <w:p w:rsidR="00184B45" w:rsidRPr="006550E3" w:rsidRDefault="00184B45" w:rsidP="00184B45">
      <w:pPr>
        <w:pStyle w:val="3"/>
      </w:pPr>
      <w:r>
        <w:t>ВОПРОС, ПОСТАВЛЕННЫЙ НА ГОЛОСОВАНИЕ:</w:t>
      </w:r>
    </w:p>
    <w:p w:rsidR="000E2448" w:rsidRDefault="000E2448" w:rsidP="000E2448">
      <w:pPr>
        <w:pStyle w:val="aa"/>
      </w:pPr>
      <w:r>
        <w:t>3.</w:t>
      </w:r>
      <w:r>
        <w:tab/>
      </w:r>
      <w:r w:rsidR="00C00146" w:rsidRPr="00AE6AF3">
        <w:t>Объявить дивиденды по результатам 9 месяцев 2014 года в размере 8 рублей на одну привилегированную акцию типа "А", с выплатой в денежной форме. Установить дату, на которую определяются лица, имеющие право на получение дивидендов: 05.12.2014</w:t>
      </w:r>
      <w:r>
        <w:t>.</w:t>
      </w:r>
    </w:p>
    <w:p w:rsidR="00184B45" w:rsidRPr="006550E3" w:rsidRDefault="00184B45" w:rsidP="00184B45">
      <w:pPr>
        <w:pStyle w:val="3"/>
      </w:pPr>
      <w:r>
        <w:t>ИТОГИ ГОЛОСОВАНИЯ ПО ВОПРОСУ:</w:t>
      </w:r>
    </w:p>
    <w:tbl>
      <w:tblPr>
        <w:tblW w:w="33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1843"/>
      </w:tblGrid>
      <w:tr w:rsidR="00861AB6" w:rsidRPr="00B97F0B" w:rsidTr="00CD54EB">
        <w:trPr>
          <w:trHeight w:val="3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A84503" w:rsidRDefault="00861AB6" w:rsidP="00CD54EB">
            <w:pPr>
              <w:jc w:val="center"/>
            </w:pPr>
            <w:r>
              <w:t xml:space="preserve">Вариант </w:t>
            </w:r>
            <w:r w:rsidRPr="00A84503">
              <w:t>голосования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A84503" w:rsidRDefault="00861AB6" w:rsidP="00CD54EB">
            <w:pPr>
              <w:jc w:val="center"/>
            </w:pPr>
            <w:r>
              <w:t>Количество голосов</w:t>
            </w:r>
          </w:p>
        </w:tc>
      </w:tr>
      <w:tr w:rsidR="00861AB6" w:rsidRPr="00B97F0B" w:rsidTr="00CD54E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AB6" w:rsidRPr="006D6AD7" w:rsidRDefault="00861AB6" w:rsidP="00CD54EB">
            <w:r w:rsidRPr="006D6AD7">
              <w:t>"</w:t>
            </w:r>
            <w:r>
              <w:t>ЗА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AB6" w:rsidRPr="0009026B" w:rsidRDefault="00861AB6" w:rsidP="00CD54EB">
            <w:pPr>
              <w:jc w:val="center"/>
            </w:pPr>
            <w:r>
              <w:t>28 162 835</w:t>
            </w:r>
          </w:p>
        </w:tc>
      </w:tr>
      <w:tr w:rsidR="00861AB6" w:rsidRPr="00B97F0B" w:rsidTr="00CD54E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6D6AD7" w:rsidRDefault="00861AB6" w:rsidP="00CD54EB">
            <w:r w:rsidRPr="006D6AD7">
              <w:t>"</w:t>
            </w:r>
            <w:r>
              <w:t>ПРОТИВ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09026B" w:rsidRDefault="00861AB6" w:rsidP="00CD54EB">
            <w:pPr>
              <w:jc w:val="center"/>
            </w:pPr>
            <w:r>
              <w:t>0</w:t>
            </w:r>
          </w:p>
        </w:tc>
      </w:tr>
      <w:tr w:rsidR="00861AB6" w:rsidRPr="00B97F0B" w:rsidTr="00CD54E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6D6AD7" w:rsidRDefault="00861AB6" w:rsidP="00CD54EB">
            <w:r w:rsidRPr="006D6AD7">
              <w:t>"</w:t>
            </w:r>
            <w:r>
              <w:t>ВОЗДЕРЖАЛСЯ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09026B" w:rsidRDefault="00861AB6" w:rsidP="00CD54EB">
            <w:pPr>
              <w:jc w:val="center"/>
            </w:pPr>
            <w:r w:rsidRPr="0009026B">
              <w:t>0</w:t>
            </w:r>
          </w:p>
        </w:tc>
      </w:tr>
    </w:tbl>
    <w:p w:rsidR="00861AB6" w:rsidRPr="006550E3" w:rsidRDefault="00861AB6" w:rsidP="00861AB6">
      <w:pPr>
        <w:pStyle w:val="3"/>
      </w:pPr>
      <w:r>
        <w:t>ПРИНЯТОЕ РЕШЕНИЕ:</w:t>
      </w:r>
    </w:p>
    <w:p w:rsidR="000E2448" w:rsidRDefault="000E2448" w:rsidP="000E2448">
      <w:pPr>
        <w:pStyle w:val="aa"/>
      </w:pPr>
      <w:r>
        <w:t>3.</w:t>
      </w:r>
      <w:r>
        <w:tab/>
      </w:r>
      <w:r w:rsidR="00C00146" w:rsidRPr="00AE6AF3">
        <w:t>Объявить дивиденды по результатам 9 месяцев 2014 года в размере 8 рублей на одну привилегированную акцию типа "А", с выплатой в денежной форме. Установить дату, на которую определяются лица, имеющие право на получение дивидендов: 05.12.2014</w:t>
      </w:r>
      <w:r>
        <w:t>.</w:t>
      </w:r>
    </w:p>
    <w:p w:rsidR="00C00146" w:rsidRDefault="00C00146" w:rsidP="00C00146">
      <w:pPr>
        <w:pStyle w:val="2"/>
      </w:pPr>
      <w:r>
        <w:t>ПО ЧЕТВЕРТОМУ ВОПРОСУ ПОВЕСТКИ ДНЯ:</w:t>
      </w:r>
    </w:p>
    <w:p w:rsidR="00C00146" w:rsidRPr="006550E3" w:rsidRDefault="00C00146" w:rsidP="00C00146">
      <w:pPr>
        <w:pStyle w:val="3"/>
      </w:pPr>
      <w:r>
        <w:t>ВОПРОС, ПОСТАВЛЕННЫЙ НА ГОЛОСОВАНИЕ:</w:t>
      </w:r>
    </w:p>
    <w:p w:rsidR="00C00146" w:rsidRDefault="00C00146" w:rsidP="00C00146">
      <w:pPr>
        <w:pStyle w:val="aa"/>
      </w:pPr>
      <w:r>
        <w:t>4</w:t>
      </w:r>
      <w:r w:rsidRPr="006D2BAA">
        <w:t xml:space="preserve">. </w:t>
      </w:r>
      <w:r>
        <w:tab/>
      </w:r>
      <w:r w:rsidRPr="00AE6AF3">
        <w:t xml:space="preserve">Объявить дивиденды по результатам 9 месяцев 2014 года в размере 8 рублей на одну </w:t>
      </w:r>
      <w:r>
        <w:t>обыкновенную акцию</w:t>
      </w:r>
      <w:r w:rsidRPr="00AE6AF3">
        <w:t>, с выплатой в денежной форме. Установить дату, на которую определяются лица, имеющие право на получение дивидендов: 05.12.2014</w:t>
      </w:r>
      <w:r w:rsidRPr="00224DD6">
        <w:t>.</w:t>
      </w:r>
    </w:p>
    <w:p w:rsidR="00C00146" w:rsidRPr="006550E3" w:rsidRDefault="00C00146" w:rsidP="00C00146">
      <w:pPr>
        <w:pStyle w:val="3"/>
      </w:pPr>
      <w:r>
        <w:t>ИТОГИ ГОЛОСОВАНИЯ ПО ВОПРОСУ:</w:t>
      </w:r>
    </w:p>
    <w:tbl>
      <w:tblPr>
        <w:tblW w:w="33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843"/>
        <w:gridCol w:w="1843"/>
      </w:tblGrid>
      <w:tr w:rsidR="00861AB6" w:rsidRPr="00B97F0B" w:rsidTr="00CD54EB">
        <w:trPr>
          <w:trHeight w:val="33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A84503" w:rsidRDefault="00861AB6" w:rsidP="00CD54EB">
            <w:pPr>
              <w:jc w:val="center"/>
            </w:pPr>
            <w:r>
              <w:t xml:space="preserve">Вариант </w:t>
            </w:r>
            <w:r w:rsidRPr="00A84503">
              <w:t>голосования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A84503" w:rsidRDefault="00861AB6" w:rsidP="00CD54EB">
            <w:pPr>
              <w:jc w:val="center"/>
            </w:pPr>
            <w:r>
              <w:t>Количество голосов</w:t>
            </w:r>
          </w:p>
        </w:tc>
      </w:tr>
      <w:tr w:rsidR="00861AB6" w:rsidRPr="00B97F0B" w:rsidTr="00CD54E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AB6" w:rsidRPr="006D6AD7" w:rsidRDefault="00861AB6" w:rsidP="00CD54EB">
            <w:r w:rsidRPr="006D6AD7">
              <w:t>"</w:t>
            </w:r>
            <w:r>
              <w:t>ЗА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AB6" w:rsidRPr="0009026B" w:rsidRDefault="00861AB6" w:rsidP="00CD54EB">
            <w:pPr>
              <w:jc w:val="center"/>
            </w:pPr>
            <w:r>
              <w:t>28 162 835</w:t>
            </w:r>
          </w:p>
        </w:tc>
      </w:tr>
      <w:tr w:rsidR="00861AB6" w:rsidRPr="00B97F0B" w:rsidTr="00CD54E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6D6AD7" w:rsidRDefault="00861AB6" w:rsidP="00CD54EB">
            <w:r w:rsidRPr="006D6AD7">
              <w:t>"</w:t>
            </w:r>
            <w:r>
              <w:t>ПРОТИВ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09026B" w:rsidRDefault="00861AB6" w:rsidP="00CD54EB">
            <w:pPr>
              <w:jc w:val="center"/>
            </w:pPr>
            <w:r>
              <w:t>0</w:t>
            </w:r>
          </w:p>
        </w:tc>
      </w:tr>
      <w:tr w:rsidR="00861AB6" w:rsidRPr="00B97F0B" w:rsidTr="00CD54EB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6D6AD7" w:rsidRDefault="00861AB6" w:rsidP="00CD54EB">
            <w:r w:rsidRPr="006D6AD7">
              <w:t>"</w:t>
            </w:r>
            <w:r>
              <w:t>ВОЗДЕРЖАЛСЯ</w:t>
            </w:r>
            <w:r w:rsidRPr="006D6AD7">
              <w:t>"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B6" w:rsidRPr="0009026B" w:rsidRDefault="00861AB6" w:rsidP="00CD54EB">
            <w:pPr>
              <w:jc w:val="center"/>
            </w:pPr>
            <w:r w:rsidRPr="0009026B">
              <w:t>0</w:t>
            </w:r>
          </w:p>
        </w:tc>
      </w:tr>
    </w:tbl>
    <w:p w:rsidR="00861AB6" w:rsidRPr="006550E3" w:rsidRDefault="00861AB6" w:rsidP="00861AB6">
      <w:pPr>
        <w:pStyle w:val="3"/>
      </w:pPr>
      <w:r>
        <w:t>ПРИНЯТОЕ РЕШЕНИЕ:</w:t>
      </w:r>
    </w:p>
    <w:p w:rsidR="00C00146" w:rsidRDefault="00C00146" w:rsidP="00C00146">
      <w:pPr>
        <w:pStyle w:val="aa"/>
      </w:pPr>
      <w:r>
        <w:t>4</w:t>
      </w:r>
      <w:r w:rsidRPr="006D2BAA">
        <w:t xml:space="preserve">. </w:t>
      </w:r>
      <w:r>
        <w:tab/>
      </w:r>
      <w:r w:rsidRPr="00AE6AF3">
        <w:t xml:space="preserve">Объявить дивиденды по результатам 9 месяцев 2014 года в размере 8 рублей на одну </w:t>
      </w:r>
      <w:r>
        <w:t>обыкновенную акцию</w:t>
      </w:r>
      <w:r w:rsidRPr="00AE6AF3">
        <w:t>, с выплатой в денежной форме. Установить дату, на которую определяются лица, имеющие право на получение дивидендов: 05.12.2014</w:t>
      </w:r>
      <w:r w:rsidRPr="00224DD6">
        <w:t>.</w:t>
      </w:r>
    </w:p>
    <w:p w:rsidR="006550E3" w:rsidRDefault="006550E3" w:rsidP="006550E3">
      <w:pPr>
        <w:pStyle w:val="2"/>
      </w:pPr>
      <w:r>
        <w:t xml:space="preserve">ПО </w:t>
      </w:r>
      <w:r w:rsidR="00184B45">
        <w:t>ЧЕТВЕРТОМУ</w:t>
      </w:r>
      <w:r>
        <w:t xml:space="preserve"> ВОПРОСУ ПОВЕСТКИ ДНЯ:</w:t>
      </w:r>
    </w:p>
    <w:p w:rsidR="006550E3" w:rsidRPr="006550E3" w:rsidRDefault="00824669" w:rsidP="00824669">
      <w:pPr>
        <w:pStyle w:val="3"/>
      </w:pPr>
      <w:r>
        <w:t>ВОПРОС, ПОСТАВЛЕННЫЙ НА ГОЛОСОВАНИЕ:</w:t>
      </w:r>
    </w:p>
    <w:p w:rsidR="00ED0DA9" w:rsidRDefault="00C00146" w:rsidP="00824669">
      <w:pPr>
        <w:pStyle w:val="aa"/>
      </w:pPr>
      <w:r>
        <w:t>5</w:t>
      </w:r>
      <w:r w:rsidR="002F78AD" w:rsidRPr="006D2BAA">
        <w:t xml:space="preserve">. </w:t>
      </w:r>
      <w:r w:rsidR="0066473D">
        <w:tab/>
      </w:r>
      <w:r w:rsidRPr="001552FF">
        <w:t>Внести изменения и дополнения в Устав Общества</w:t>
      </w:r>
      <w:r w:rsidR="008C3E2A" w:rsidRPr="00224DD6">
        <w:t>.</w:t>
      </w:r>
    </w:p>
    <w:p w:rsidR="005F197F" w:rsidRPr="006550E3" w:rsidRDefault="005F197F" w:rsidP="005F197F">
      <w:pPr>
        <w:pStyle w:val="3"/>
      </w:pPr>
      <w:r>
        <w:t>ИТОГИ ГОЛОСОВАНИЯ ПО ВОПРОСУ:</w:t>
      </w:r>
    </w:p>
    <w:tbl>
      <w:tblPr>
        <w:tblW w:w="33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36"/>
        <w:gridCol w:w="1716"/>
      </w:tblGrid>
      <w:tr w:rsidR="00CD7613" w:rsidRPr="001F3BFD" w:rsidTr="00CD7613">
        <w:trPr>
          <w:trHeight w:val="337"/>
        </w:trPr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3" w:rsidRPr="001F3BFD" w:rsidRDefault="00CD7613" w:rsidP="00F71753">
            <w:pPr>
              <w:jc w:val="center"/>
            </w:pPr>
            <w:r>
              <w:t>Вариант</w:t>
            </w:r>
            <w:r w:rsidRPr="001F3BFD">
              <w:t xml:space="preserve"> голосования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3" w:rsidRPr="001F3BFD" w:rsidRDefault="00CD7613" w:rsidP="00F71753">
            <w:pPr>
              <w:jc w:val="center"/>
            </w:pPr>
            <w:r>
              <w:t>Количество голосов</w:t>
            </w:r>
          </w:p>
        </w:tc>
      </w:tr>
      <w:tr w:rsidR="00CD7613" w:rsidRPr="001F3BFD" w:rsidTr="00CD7613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3" w:rsidRPr="001F3BFD" w:rsidRDefault="00CD7613" w:rsidP="00F71753">
            <w:r w:rsidRPr="006D6AD7">
              <w:t>"</w:t>
            </w:r>
            <w:r>
              <w:t>ЗА</w:t>
            </w:r>
            <w:r w:rsidRPr="006D6AD7">
              <w:t>"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7613" w:rsidRPr="00B97F0B" w:rsidRDefault="00CD7613" w:rsidP="00935E32">
            <w:pPr>
              <w:jc w:val="center"/>
            </w:pPr>
            <w:r>
              <w:t xml:space="preserve">28 162 </w:t>
            </w:r>
            <w:r w:rsidR="004F22E9">
              <w:t>8</w:t>
            </w:r>
            <w:r w:rsidR="00191810">
              <w:t>22</w:t>
            </w:r>
          </w:p>
        </w:tc>
      </w:tr>
      <w:tr w:rsidR="00CD7613" w:rsidRPr="001F3BFD" w:rsidTr="00CD7613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3" w:rsidRPr="001F3BFD" w:rsidRDefault="00CD7613" w:rsidP="00F71753">
            <w:r w:rsidRPr="006D6AD7">
              <w:t>"</w:t>
            </w:r>
            <w:r>
              <w:t>ПРОТИВ</w:t>
            </w:r>
            <w:r w:rsidRPr="006D6AD7">
              <w:t>"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3" w:rsidRPr="00B97F0B" w:rsidRDefault="00CD7613" w:rsidP="00B436DD">
            <w:pPr>
              <w:jc w:val="center"/>
            </w:pPr>
            <w:r>
              <w:t>0</w:t>
            </w:r>
          </w:p>
        </w:tc>
      </w:tr>
      <w:tr w:rsidR="00CD7613" w:rsidRPr="001F3BFD" w:rsidTr="00CD7613"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3" w:rsidRPr="001F3BFD" w:rsidRDefault="00CD7613" w:rsidP="00F71753">
            <w:r w:rsidRPr="006D6AD7">
              <w:t>"</w:t>
            </w:r>
            <w:r>
              <w:t>ВОЗДЕРЖАЛСЯ</w:t>
            </w:r>
            <w:r w:rsidRPr="006D6AD7">
              <w:t>"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613" w:rsidRPr="00B97F0B" w:rsidRDefault="00191810" w:rsidP="00B436DD">
            <w:pPr>
              <w:jc w:val="center"/>
            </w:pPr>
            <w:r>
              <w:t>13</w:t>
            </w:r>
          </w:p>
        </w:tc>
      </w:tr>
    </w:tbl>
    <w:p w:rsidR="005F197F" w:rsidRPr="006550E3" w:rsidRDefault="005F197F" w:rsidP="005F197F">
      <w:pPr>
        <w:pStyle w:val="3"/>
      </w:pPr>
      <w:r>
        <w:t>ПРИНЯТОЕ РЕШЕНИЕ:</w:t>
      </w:r>
    </w:p>
    <w:p w:rsidR="00DC59DB" w:rsidRDefault="00C00146" w:rsidP="00B87078">
      <w:pPr>
        <w:pStyle w:val="aa"/>
      </w:pPr>
      <w:r>
        <w:t>5</w:t>
      </w:r>
      <w:r w:rsidR="003D1A61" w:rsidRPr="006D2BAA">
        <w:t xml:space="preserve">. </w:t>
      </w:r>
      <w:r w:rsidR="003D1A61">
        <w:tab/>
      </w:r>
      <w:r w:rsidRPr="001552FF">
        <w:t>Внести изменения и дополнения в Устав Общества</w:t>
      </w:r>
      <w:r w:rsidR="00BC32BE" w:rsidRPr="00224DD6">
        <w:t>.</w:t>
      </w:r>
    </w:p>
    <w:p w:rsidR="006D4902" w:rsidRDefault="00E54C2D" w:rsidP="00E94BE4">
      <w:pPr>
        <w:jc w:val="right"/>
      </w:pPr>
      <w:r>
        <w:t>Председатель общего собрания</w:t>
      </w:r>
      <w:r w:rsidR="00CE65C1">
        <w:t xml:space="preserve"> </w:t>
      </w:r>
      <w:r>
        <w:t>В.И.Губанов</w:t>
      </w:r>
    </w:p>
    <w:p w:rsidR="00E54C2D" w:rsidRDefault="00CE65C1" w:rsidP="00E94BE4">
      <w:pPr>
        <w:jc w:val="right"/>
      </w:pPr>
      <w:r>
        <w:t xml:space="preserve">Секретарь общего собрания </w:t>
      </w:r>
      <w:r w:rsidR="00E54C2D">
        <w:t>Д.Г.Иванов</w:t>
      </w:r>
    </w:p>
    <w:p w:rsidR="003B1166" w:rsidRDefault="003B1166" w:rsidP="00B87078"/>
    <w:p w:rsidR="00B87078" w:rsidRDefault="00B87078" w:rsidP="00B87078">
      <w:pPr>
        <w:pStyle w:val="ab"/>
        <w:rPr>
          <w:u w:val="single"/>
        </w:rPr>
      </w:pPr>
      <w:r w:rsidRPr="00B87078">
        <w:rPr>
          <w:u w:val="single"/>
        </w:rPr>
        <w:t>ВНИМАНИЮ АКЦИОНЕРОВ ОАО "КМЗ"</w:t>
      </w:r>
    </w:p>
    <w:p w:rsidR="00B87078" w:rsidRDefault="00B87078" w:rsidP="00B87078">
      <w:pPr>
        <w:pStyle w:val="a2"/>
      </w:pPr>
    </w:p>
    <w:p w:rsidR="00533BFC" w:rsidRDefault="00533BFC" w:rsidP="00B87078">
      <w:pPr>
        <w:pStyle w:val="a2"/>
      </w:pPr>
      <w:r>
        <w:t xml:space="preserve">Доводим до сведения акционеров, что </w:t>
      </w:r>
      <w:r w:rsidR="00BA1304">
        <w:t>в соответствии с</w:t>
      </w:r>
      <w:r>
        <w:t xml:space="preserve"> </w:t>
      </w:r>
      <w:r w:rsidR="00BA1304">
        <w:t>п. 8 ст. 42 Федерального закона "Об акционерных обществах" выплата дивидендов в денежной форме осуществляется исключительно в безналичном порядке</w:t>
      </w:r>
      <w:r w:rsidR="00415638">
        <w:t>,</w:t>
      </w:r>
      <w:r w:rsidR="00BA1304">
        <w:t xml:space="preserve"> путем </w:t>
      </w:r>
      <w:r w:rsidR="00415638">
        <w:t xml:space="preserve">почтового перевода или </w:t>
      </w:r>
      <w:r w:rsidR="00BA1304">
        <w:t xml:space="preserve">перечисления </w:t>
      </w:r>
      <w:r w:rsidR="00415638">
        <w:t>на банковский счет – при наличии соответствующего заявления.</w:t>
      </w:r>
    </w:p>
    <w:p w:rsidR="00533BFC" w:rsidRDefault="00B87078" w:rsidP="00B87078">
      <w:pPr>
        <w:pStyle w:val="a2"/>
      </w:pPr>
      <w:r>
        <w:t xml:space="preserve">В связи </w:t>
      </w:r>
      <w:r w:rsidR="00415638">
        <w:t>с этим</w:t>
      </w:r>
      <w:r>
        <w:t xml:space="preserve"> </w:t>
      </w:r>
      <w:r w:rsidR="00533BFC">
        <w:t xml:space="preserve">напоминаем об обязанности акционеров </w:t>
      </w:r>
      <w:r w:rsidR="00415638">
        <w:t xml:space="preserve">согласно п. 5 ст. 44 указанного закона </w:t>
      </w:r>
      <w:r w:rsidR="00533BFC">
        <w:t>своевременно информировать регистратора об изменении своих данных</w:t>
      </w:r>
      <w:r w:rsidR="00415638">
        <w:t>, в т.ч. необходимых для осуществления выплат</w:t>
      </w:r>
      <w:r w:rsidR="00C70FC0">
        <w:t>ы дивидендов</w:t>
      </w:r>
      <w:r w:rsidR="00415638">
        <w:t>.</w:t>
      </w:r>
    </w:p>
    <w:p w:rsidR="00533BFC" w:rsidRDefault="00415638" w:rsidP="00B87078">
      <w:pPr>
        <w:pStyle w:val="a2"/>
      </w:pPr>
      <w:r>
        <w:t>В случае отсутствия или неполноты  таких данных Общество и регистратор не несут ответственности за причиненные в связи с этим убытки.</w:t>
      </w:r>
    </w:p>
    <w:p w:rsidR="00415638" w:rsidRDefault="00415638" w:rsidP="00B87078">
      <w:pPr>
        <w:pStyle w:val="a2"/>
      </w:pPr>
      <w:r>
        <w:t>Адреса регистратора ООО "Реестр-РН" и его тульского филиала, по которым можно актуализировать свои данные:</w:t>
      </w:r>
    </w:p>
    <w:p w:rsidR="00415638" w:rsidRDefault="00415638" w:rsidP="00B87078">
      <w:pPr>
        <w:pStyle w:val="a2"/>
      </w:pPr>
      <w:r>
        <w:t>– г. Москва, Подкопаевский пер., д. 2/6, стр. 3-4;</w:t>
      </w:r>
    </w:p>
    <w:p w:rsidR="00B87078" w:rsidRPr="00B87078" w:rsidRDefault="00415638" w:rsidP="00B87078">
      <w:pPr>
        <w:pStyle w:val="a2"/>
      </w:pPr>
      <w:r>
        <w:t>– г. Тула, ул. Тургеневская, 50.</w:t>
      </w:r>
    </w:p>
    <w:sectPr w:rsidR="00B87078" w:rsidRPr="00B87078" w:rsidSect="002B40B8">
      <w:footerReference w:type="default" r:id="rId7"/>
      <w:pgSz w:w="11906" w:h="16838"/>
      <w:pgMar w:top="851" w:right="566" w:bottom="1276" w:left="567" w:header="709" w:footer="567" w:gutter="0"/>
      <w:cols w:num="2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5B4" w:rsidRDefault="007E55B4">
      <w:r>
        <w:separator/>
      </w:r>
    </w:p>
  </w:endnote>
  <w:endnote w:type="continuationSeparator" w:id="0">
    <w:p w:rsidR="007E55B4" w:rsidRDefault="007E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42" w:rsidRPr="00646BC0" w:rsidRDefault="002E4F42" w:rsidP="00646B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5B4" w:rsidRDefault="007E55B4">
      <w:r>
        <w:separator/>
      </w:r>
    </w:p>
  </w:footnote>
  <w:footnote w:type="continuationSeparator" w:id="0">
    <w:p w:rsidR="007E55B4" w:rsidRDefault="007E5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80A5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B0DF2"/>
    <w:multiLevelType w:val="hybridMultilevel"/>
    <w:tmpl w:val="5EB8301E"/>
    <w:lvl w:ilvl="0" w:tplc="1CBCE10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320A9"/>
    <w:multiLevelType w:val="singleLevel"/>
    <w:tmpl w:val="7310C978"/>
    <w:lvl w:ilvl="0">
      <w:start w:val="4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sz w:val="24"/>
      </w:rPr>
    </w:lvl>
  </w:abstractNum>
  <w:abstractNum w:abstractNumId="3">
    <w:nsid w:val="3F987AC2"/>
    <w:multiLevelType w:val="hybridMultilevel"/>
    <w:tmpl w:val="5156B544"/>
    <w:lvl w:ilvl="0" w:tplc="5498A2AA">
      <w:start w:val="1"/>
      <w:numFmt w:val="bullet"/>
      <w:pStyle w:val="a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60B25"/>
    <w:multiLevelType w:val="multilevel"/>
    <w:tmpl w:val="56EE5D7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/>
  <w:doNotTrackMoves/>
  <w:defaultTabStop w:val="851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57B"/>
    <w:rsid w:val="00000F1E"/>
    <w:rsid w:val="000029A6"/>
    <w:rsid w:val="00006DBD"/>
    <w:rsid w:val="00011964"/>
    <w:rsid w:val="00014F7B"/>
    <w:rsid w:val="0002187B"/>
    <w:rsid w:val="00022F09"/>
    <w:rsid w:val="00027B49"/>
    <w:rsid w:val="00027FB0"/>
    <w:rsid w:val="00031BB9"/>
    <w:rsid w:val="0003568D"/>
    <w:rsid w:val="00053293"/>
    <w:rsid w:val="0005769B"/>
    <w:rsid w:val="0006017F"/>
    <w:rsid w:val="00062A5D"/>
    <w:rsid w:val="00065EED"/>
    <w:rsid w:val="00072460"/>
    <w:rsid w:val="00077682"/>
    <w:rsid w:val="00083EB0"/>
    <w:rsid w:val="00084BDD"/>
    <w:rsid w:val="00087704"/>
    <w:rsid w:val="00091A0E"/>
    <w:rsid w:val="000A0A84"/>
    <w:rsid w:val="000A59B5"/>
    <w:rsid w:val="000B22D5"/>
    <w:rsid w:val="000C2D22"/>
    <w:rsid w:val="000C52DA"/>
    <w:rsid w:val="000E2448"/>
    <w:rsid w:val="000F64FD"/>
    <w:rsid w:val="001031EC"/>
    <w:rsid w:val="00114C92"/>
    <w:rsid w:val="00124681"/>
    <w:rsid w:val="0012584B"/>
    <w:rsid w:val="00127FB2"/>
    <w:rsid w:val="001405A5"/>
    <w:rsid w:val="00147D31"/>
    <w:rsid w:val="00170E1F"/>
    <w:rsid w:val="00173EC9"/>
    <w:rsid w:val="00184B45"/>
    <w:rsid w:val="00191810"/>
    <w:rsid w:val="00192972"/>
    <w:rsid w:val="001A6C70"/>
    <w:rsid w:val="001F0D11"/>
    <w:rsid w:val="001F426D"/>
    <w:rsid w:val="00203A27"/>
    <w:rsid w:val="00207155"/>
    <w:rsid w:val="00213E30"/>
    <w:rsid w:val="0022006D"/>
    <w:rsid w:val="00224DD6"/>
    <w:rsid w:val="002310CC"/>
    <w:rsid w:val="00242E03"/>
    <w:rsid w:val="00271629"/>
    <w:rsid w:val="00277C4F"/>
    <w:rsid w:val="002832F5"/>
    <w:rsid w:val="002853E8"/>
    <w:rsid w:val="00287D79"/>
    <w:rsid w:val="002941EF"/>
    <w:rsid w:val="002A054A"/>
    <w:rsid w:val="002A256B"/>
    <w:rsid w:val="002A5D23"/>
    <w:rsid w:val="002B1163"/>
    <w:rsid w:val="002B1E20"/>
    <w:rsid w:val="002B40B8"/>
    <w:rsid w:val="002C07AB"/>
    <w:rsid w:val="002D5F4F"/>
    <w:rsid w:val="002E0BD7"/>
    <w:rsid w:val="002E4F42"/>
    <w:rsid w:val="002F78AD"/>
    <w:rsid w:val="00321373"/>
    <w:rsid w:val="0032263E"/>
    <w:rsid w:val="00325B14"/>
    <w:rsid w:val="00337896"/>
    <w:rsid w:val="00351461"/>
    <w:rsid w:val="0035244E"/>
    <w:rsid w:val="00361887"/>
    <w:rsid w:val="00364F6F"/>
    <w:rsid w:val="00371916"/>
    <w:rsid w:val="00371D8F"/>
    <w:rsid w:val="003936C8"/>
    <w:rsid w:val="00393C9D"/>
    <w:rsid w:val="00397FE2"/>
    <w:rsid w:val="003A0088"/>
    <w:rsid w:val="003A52B4"/>
    <w:rsid w:val="003B0139"/>
    <w:rsid w:val="003B1166"/>
    <w:rsid w:val="003D1A61"/>
    <w:rsid w:val="003E68EC"/>
    <w:rsid w:val="003E6ECF"/>
    <w:rsid w:val="003E79F4"/>
    <w:rsid w:val="004150C6"/>
    <w:rsid w:val="00415638"/>
    <w:rsid w:val="0043281B"/>
    <w:rsid w:val="00446659"/>
    <w:rsid w:val="00453327"/>
    <w:rsid w:val="00454909"/>
    <w:rsid w:val="0045635A"/>
    <w:rsid w:val="00467ABA"/>
    <w:rsid w:val="00471750"/>
    <w:rsid w:val="00480E93"/>
    <w:rsid w:val="004869CE"/>
    <w:rsid w:val="004929F8"/>
    <w:rsid w:val="00497858"/>
    <w:rsid w:val="004D0101"/>
    <w:rsid w:val="004D014D"/>
    <w:rsid w:val="004D3F5B"/>
    <w:rsid w:val="004D48C8"/>
    <w:rsid w:val="004D7256"/>
    <w:rsid w:val="004F0D37"/>
    <w:rsid w:val="004F12A4"/>
    <w:rsid w:val="004F22E9"/>
    <w:rsid w:val="004F4B3F"/>
    <w:rsid w:val="00500F11"/>
    <w:rsid w:val="00506916"/>
    <w:rsid w:val="00533BFC"/>
    <w:rsid w:val="00533EB9"/>
    <w:rsid w:val="0053630E"/>
    <w:rsid w:val="00552AB0"/>
    <w:rsid w:val="005734BC"/>
    <w:rsid w:val="005759FD"/>
    <w:rsid w:val="005A142D"/>
    <w:rsid w:val="005A162A"/>
    <w:rsid w:val="005A3DC8"/>
    <w:rsid w:val="005C6052"/>
    <w:rsid w:val="005C7B14"/>
    <w:rsid w:val="005D4954"/>
    <w:rsid w:val="005D63C0"/>
    <w:rsid w:val="005F0A16"/>
    <w:rsid w:val="005F15A5"/>
    <w:rsid w:val="005F197F"/>
    <w:rsid w:val="005F2CB3"/>
    <w:rsid w:val="005F51C9"/>
    <w:rsid w:val="00602B4C"/>
    <w:rsid w:val="00603B32"/>
    <w:rsid w:val="00606EBE"/>
    <w:rsid w:val="00641265"/>
    <w:rsid w:val="00646BC0"/>
    <w:rsid w:val="006550E3"/>
    <w:rsid w:val="00662E2C"/>
    <w:rsid w:val="0066473D"/>
    <w:rsid w:val="00674CB1"/>
    <w:rsid w:val="00687CB6"/>
    <w:rsid w:val="006A288B"/>
    <w:rsid w:val="006C466B"/>
    <w:rsid w:val="006D4902"/>
    <w:rsid w:val="006D6AD7"/>
    <w:rsid w:val="006E07DE"/>
    <w:rsid w:val="006E27BF"/>
    <w:rsid w:val="006F74A2"/>
    <w:rsid w:val="007050D1"/>
    <w:rsid w:val="00705173"/>
    <w:rsid w:val="00740064"/>
    <w:rsid w:val="00750798"/>
    <w:rsid w:val="00753447"/>
    <w:rsid w:val="00775875"/>
    <w:rsid w:val="00781C9A"/>
    <w:rsid w:val="00783C21"/>
    <w:rsid w:val="007901D8"/>
    <w:rsid w:val="007A0789"/>
    <w:rsid w:val="007B1FA5"/>
    <w:rsid w:val="007C7D4C"/>
    <w:rsid w:val="007E008B"/>
    <w:rsid w:val="007E0911"/>
    <w:rsid w:val="007E524B"/>
    <w:rsid w:val="007E55B4"/>
    <w:rsid w:val="007E6244"/>
    <w:rsid w:val="007F0B54"/>
    <w:rsid w:val="007F4DAA"/>
    <w:rsid w:val="007F6A41"/>
    <w:rsid w:val="0080122A"/>
    <w:rsid w:val="00821B4B"/>
    <w:rsid w:val="00823C5D"/>
    <w:rsid w:val="00824669"/>
    <w:rsid w:val="0083033C"/>
    <w:rsid w:val="0085472B"/>
    <w:rsid w:val="0086126E"/>
    <w:rsid w:val="00861AB6"/>
    <w:rsid w:val="008678D9"/>
    <w:rsid w:val="00873C65"/>
    <w:rsid w:val="0088646D"/>
    <w:rsid w:val="008916C2"/>
    <w:rsid w:val="008B274A"/>
    <w:rsid w:val="008B48A9"/>
    <w:rsid w:val="008C3E2A"/>
    <w:rsid w:val="008C57FD"/>
    <w:rsid w:val="008C59E6"/>
    <w:rsid w:val="008D02CA"/>
    <w:rsid w:val="008D50A2"/>
    <w:rsid w:val="008E01E2"/>
    <w:rsid w:val="008E2AE5"/>
    <w:rsid w:val="00901187"/>
    <w:rsid w:val="00907971"/>
    <w:rsid w:val="00912E73"/>
    <w:rsid w:val="009245CF"/>
    <w:rsid w:val="00926D8B"/>
    <w:rsid w:val="00931F6D"/>
    <w:rsid w:val="00935E32"/>
    <w:rsid w:val="00937CC3"/>
    <w:rsid w:val="0094118D"/>
    <w:rsid w:val="009434BA"/>
    <w:rsid w:val="00944F81"/>
    <w:rsid w:val="009503EC"/>
    <w:rsid w:val="00950520"/>
    <w:rsid w:val="00966503"/>
    <w:rsid w:val="00970EAD"/>
    <w:rsid w:val="0098138A"/>
    <w:rsid w:val="00990017"/>
    <w:rsid w:val="009C222D"/>
    <w:rsid w:val="009D27CC"/>
    <w:rsid w:val="009F6ACC"/>
    <w:rsid w:val="00A04679"/>
    <w:rsid w:val="00A0607C"/>
    <w:rsid w:val="00A1275C"/>
    <w:rsid w:val="00A13893"/>
    <w:rsid w:val="00A30D62"/>
    <w:rsid w:val="00A31794"/>
    <w:rsid w:val="00A37733"/>
    <w:rsid w:val="00A465F3"/>
    <w:rsid w:val="00A501BE"/>
    <w:rsid w:val="00A50B37"/>
    <w:rsid w:val="00A50F7C"/>
    <w:rsid w:val="00A51260"/>
    <w:rsid w:val="00A60BD4"/>
    <w:rsid w:val="00A70842"/>
    <w:rsid w:val="00A70DC5"/>
    <w:rsid w:val="00A84503"/>
    <w:rsid w:val="00A94D7D"/>
    <w:rsid w:val="00AA4C5F"/>
    <w:rsid w:val="00AC1B1D"/>
    <w:rsid w:val="00B028B8"/>
    <w:rsid w:val="00B06029"/>
    <w:rsid w:val="00B11D45"/>
    <w:rsid w:val="00B1238F"/>
    <w:rsid w:val="00B15F4A"/>
    <w:rsid w:val="00B21681"/>
    <w:rsid w:val="00B22E3D"/>
    <w:rsid w:val="00B230CE"/>
    <w:rsid w:val="00B436DD"/>
    <w:rsid w:val="00B5315E"/>
    <w:rsid w:val="00B6377F"/>
    <w:rsid w:val="00B72096"/>
    <w:rsid w:val="00B756B2"/>
    <w:rsid w:val="00B82C19"/>
    <w:rsid w:val="00B867CF"/>
    <w:rsid w:val="00B87078"/>
    <w:rsid w:val="00B90B93"/>
    <w:rsid w:val="00B9709B"/>
    <w:rsid w:val="00B97F0B"/>
    <w:rsid w:val="00BA1304"/>
    <w:rsid w:val="00BA6A90"/>
    <w:rsid w:val="00BA7366"/>
    <w:rsid w:val="00BC14B8"/>
    <w:rsid w:val="00BC2AF8"/>
    <w:rsid w:val="00BC32BE"/>
    <w:rsid w:val="00BE0280"/>
    <w:rsid w:val="00BE2FE2"/>
    <w:rsid w:val="00C00146"/>
    <w:rsid w:val="00C01D7E"/>
    <w:rsid w:val="00C0375C"/>
    <w:rsid w:val="00C2748B"/>
    <w:rsid w:val="00C427FB"/>
    <w:rsid w:val="00C45200"/>
    <w:rsid w:val="00C54F3E"/>
    <w:rsid w:val="00C70FC0"/>
    <w:rsid w:val="00C76D48"/>
    <w:rsid w:val="00C80CF3"/>
    <w:rsid w:val="00C94EFA"/>
    <w:rsid w:val="00CA357D"/>
    <w:rsid w:val="00CB71A1"/>
    <w:rsid w:val="00CC08D5"/>
    <w:rsid w:val="00CC6B27"/>
    <w:rsid w:val="00CD0E14"/>
    <w:rsid w:val="00CD7613"/>
    <w:rsid w:val="00CD7FD2"/>
    <w:rsid w:val="00CE12ED"/>
    <w:rsid w:val="00CE5582"/>
    <w:rsid w:val="00CE65C1"/>
    <w:rsid w:val="00CF0894"/>
    <w:rsid w:val="00D0154B"/>
    <w:rsid w:val="00D11C5D"/>
    <w:rsid w:val="00D22142"/>
    <w:rsid w:val="00D30990"/>
    <w:rsid w:val="00D461AB"/>
    <w:rsid w:val="00D5235F"/>
    <w:rsid w:val="00D5319D"/>
    <w:rsid w:val="00D54D87"/>
    <w:rsid w:val="00D6196A"/>
    <w:rsid w:val="00D81EAB"/>
    <w:rsid w:val="00D912F0"/>
    <w:rsid w:val="00D92F63"/>
    <w:rsid w:val="00D93315"/>
    <w:rsid w:val="00D941DA"/>
    <w:rsid w:val="00D94AF7"/>
    <w:rsid w:val="00DB52CB"/>
    <w:rsid w:val="00DB5328"/>
    <w:rsid w:val="00DC3BCA"/>
    <w:rsid w:val="00DC4CFB"/>
    <w:rsid w:val="00DC59DB"/>
    <w:rsid w:val="00DD245D"/>
    <w:rsid w:val="00DD2E91"/>
    <w:rsid w:val="00DD341B"/>
    <w:rsid w:val="00DD672B"/>
    <w:rsid w:val="00DE723A"/>
    <w:rsid w:val="00DF41C4"/>
    <w:rsid w:val="00DF54F7"/>
    <w:rsid w:val="00E13243"/>
    <w:rsid w:val="00E2149F"/>
    <w:rsid w:val="00E34162"/>
    <w:rsid w:val="00E34614"/>
    <w:rsid w:val="00E356C5"/>
    <w:rsid w:val="00E40146"/>
    <w:rsid w:val="00E43133"/>
    <w:rsid w:val="00E54C2D"/>
    <w:rsid w:val="00E94BE4"/>
    <w:rsid w:val="00E959DC"/>
    <w:rsid w:val="00EA6CD2"/>
    <w:rsid w:val="00EB4A81"/>
    <w:rsid w:val="00EB5773"/>
    <w:rsid w:val="00EC3658"/>
    <w:rsid w:val="00ED0DA9"/>
    <w:rsid w:val="00ED2AD7"/>
    <w:rsid w:val="00ED5814"/>
    <w:rsid w:val="00EE457B"/>
    <w:rsid w:val="00EE4F2B"/>
    <w:rsid w:val="00EE75A0"/>
    <w:rsid w:val="00EF77C8"/>
    <w:rsid w:val="00F12C65"/>
    <w:rsid w:val="00F13ADD"/>
    <w:rsid w:val="00F1549B"/>
    <w:rsid w:val="00F24547"/>
    <w:rsid w:val="00F40369"/>
    <w:rsid w:val="00F5062D"/>
    <w:rsid w:val="00F70F21"/>
    <w:rsid w:val="00F71753"/>
    <w:rsid w:val="00F731D8"/>
    <w:rsid w:val="00F8057F"/>
    <w:rsid w:val="00F83BDE"/>
    <w:rsid w:val="00F87B3A"/>
    <w:rsid w:val="00F91E86"/>
    <w:rsid w:val="00FA47E8"/>
    <w:rsid w:val="00FB1D47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28B8"/>
    <w:pPr>
      <w:suppressAutoHyphens/>
    </w:pPr>
    <w:rPr>
      <w:rFonts w:ascii="Arial" w:hAnsi="Arial"/>
      <w:sz w:val="16"/>
    </w:rPr>
  </w:style>
  <w:style w:type="paragraph" w:styleId="1">
    <w:name w:val="heading 1"/>
    <w:basedOn w:val="a1"/>
    <w:qFormat/>
    <w:rsid w:val="00277C4F"/>
    <w:pPr>
      <w:outlineLvl w:val="0"/>
    </w:pPr>
    <w:rPr>
      <w:b/>
      <w:bCs/>
      <w:szCs w:val="32"/>
    </w:rPr>
  </w:style>
  <w:style w:type="paragraph" w:styleId="2">
    <w:name w:val="heading 2"/>
    <w:basedOn w:val="a0"/>
    <w:next w:val="a2"/>
    <w:qFormat/>
    <w:rsid w:val="00127FB2"/>
    <w:pPr>
      <w:ind w:left="284"/>
      <w:outlineLvl w:val="1"/>
    </w:pPr>
    <w:rPr>
      <w:bCs/>
      <w:caps/>
      <w:szCs w:val="28"/>
      <w:u w:val="single"/>
    </w:rPr>
  </w:style>
  <w:style w:type="paragraph" w:styleId="3">
    <w:name w:val="heading 3"/>
    <w:basedOn w:val="2"/>
    <w:next w:val="a2"/>
    <w:qFormat/>
    <w:rsid w:val="00277C4F"/>
    <w:pPr>
      <w:keepNext/>
      <w:outlineLvl w:val="2"/>
    </w:pPr>
    <w:rPr>
      <w:rFonts w:cs="Arial"/>
      <w:bCs w:val="0"/>
      <w:szCs w:val="26"/>
      <w:u w:val="none"/>
    </w:rPr>
  </w:style>
  <w:style w:type="paragraph" w:styleId="5">
    <w:name w:val="heading 5"/>
    <w:basedOn w:val="a0"/>
    <w:next w:val="a0"/>
    <w:qFormat/>
    <w:rsid w:val="009011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90118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0"/>
    <w:rsid w:val="00277C4F"/>
    <w:pPr>
      <w:jc w:val="both"/>
    </w:pPr>
    <w:rPr>
      <w:bCs/>
    </w:rPr>
  </w:style>
  <w:style w:type="paragraph" w:styleId="a2">
    <w:name w:val="Body Text Indent"/>
    <w:basedOn w:val="a6"/>
    <w:rsid w:val="00127FB2"/>
    <w:pPr>
      <w:ind w:firstLine="284"/>
    </w:pPr>
  </w:style>
  <w:style w:type="paragraph" w:customStyle="1" w:styleId="a1">
    <w:name w:val="Заголовок"/>
    <w:basedOn w:val="a0"/>
    <w:rsid w:val="00277C4F"/>
    <w:pPr>
      <w:keepNext/>
      <w:jc w:val="center"/>
    </w:pPr>
  </w:style>
  <w:style w:type="paragraph" w:styleId="a">
    <w:name w:val="List Bullet"/>
    <w:basedOn w:val="a6"/>
    <w:rsid w:val="00B028B8"/>
    <w:pPr>
      <w:numPr>
        <w:numId w:val="5"/>
      </w:numPr>
      <w:tabs>
        <w:tab w:val="clear" w:pos="567"/>
        <w:tab w:val="left" w:pos="170"/>
      </w:tabs>
      <w:ind w:left="170" w:hanging="170"/>
    </w:pPr>
  </w:style>
  <w:style w:type="paragraph" w:styleId="a7">
    <w:name w:val="Balloon Text"/>
    <w:basedOn w:val="a0"/>
    <w:semiHidden/>
    <w:rsid w:val="0006017F"/>
    <w:rPr>
      <w:rFonts w:ascii="Tahoma" w:hAnsi="Tahoma" w:cs="Tahoma"/>
      <w:szCs w:val="16"/>
    </w:rPr>
  </w:style>
  <w:style w:type="table" w:styleId="a8">
    <w:name w:val="Table Grid"/>
    <w:basedOn w:val="a4"/>
    <w:rsid w:val="00DC59D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Вопрос с отступом"/>
    <w:basedOn w:val="aa"/>
    <w:rsid w:val="00277C4F"/>
    <w:pPr>
      <w:keepLines/>
      <w:ind w:left="1276"/>
    </w:pPr>
  </w:style>
  <w:style w:type="paragraph" w:customStyle="1" w:styleId="ab">
    <w:name w:val="Название документа"/>
    <w:basedOn w:val="a1"/>
    <w:rsid w:val="00B028B8"/>
    <w:rPr>
      <w:b/>
      <w:sz w:val="20"/>
      <w:szCs w:val="24"/>
    </w:rPr>
  </w:style>
  <w:style w:type="paragraph" w:customStyle="1" w:styleId="aa">
    <w:name w:val="Вопрос"/>
    <w:basedOn w:val="a0"/>
    <w:rsid w:val="00907971"/>
    <w:pPr>
      <w:ind w:left="284" w:hanging="284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"Косогорский металлургический завод"</vt:lpstr>
    </vt:vector>
  </TitlesOfParts>
  <Company>KMZ</Company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"Косогорский металлургический завод"</dc:title>
  <dc:subject/>
  <dc:creator>Ivanov</dc:creator>
  <cp:keywords/>
  <dc:description/>
  <cp:lastModifiedBy>Ivanov_DG</cp:lastModifiedBy>
  <cp:revision>19</cp:revision>
  <cp:lastPrinted>2007-07-04T12:10:00Z</cp:lastPrinted>
  <dcterms:created xsi:type="dcterms:W3CDTF">2014-11-25T08:40:00Z</dcterms:created>
  <dcterms:modified xsi:type="dcterms:W3CDTF">2014-11-26T08:56:00Z</dcterms:modified>
</cp:coreProperties>
</file>