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DB" w:rsidRDefault="00572FC5" w:rsidP="004233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Раскрытие информации </w:t>
      </w:r>
      <w:r w:rsidR="00005EDB" w:rsidRPr="00005EDB">
        <w:rPr>
          <w:rFonts w:ascii="Times New Roman" w:eastAsiaTheme="minorHAnsi" w:hAnsi="Times New Roman"/>
          <w:b/>
        </w:rPr>
        <w:t>об условиях, на которых осуществляется поставка регулируемых товаров (оказание регулируемых услуг), и (или) об условиях договоров</w:t>
      </w:r>
      <w:r w:rsidR="004233DD">
        <w:rPr>
          <w:rFonts w:ascii="Times New Roman" w:eastAsiaTheme="minorHAnsi" w:hAnsi="Times New Roman"/>
          <w:b/>
        </w:rPr>
        <w:t xml:space="preserve"> оказания услуг</w:t>
      </w:r>
    </w:p>
    <w:p w:rsidR="00110DDC" w:rsidRDefault="00110DDC" w:rsidP="00110DD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1B665D" w:rsidRPr="001B665D" w:rsidRDefault="001B665D" w:rsidP="001B665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Открытое акционерное общество «Косогорский металлургический завод» (далее -</w:t>
      </w:r>
      <w:r w:rsidRPr="001B665D">
        <w:rPr>
          <w:rFonts w:ascii="Times New Roman" w:hAnsi="Times New Roman"/>
          <w:sz w:val="24"/>
          <w:szCs w:val="24"/>
        </w:rPr>
        <w:t>Теплоснабжающая организация</w:t>
      </w:r>
      <w:r>
        <w:rPr>
          <w:rFonts w:ascii="Times New Roman" w:hAnsi="Times New Roman"/>
          <w:sz w:val="24"/>
          <w:szCs w:val="24"/>
        </w:rPr>
        <w:t>»</w:t>
      </w:r>
      <w:r w:rsidR="008E5D62">
        <w:rPr>
          <w:rFonts w:ascii="Times New Roman" w:hAnsi="Times New Roman"/>
          <w:sz w:val="24"/>
          <w:szCs w:val="24"/>
        </w:rPr>
        <w:t>)</w:t>
      </w:r>
      <w:r w:rsidRPr="001B6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 подачу (</w:t>
      </w:r>
      <w:r w:rsidRPr="001B665D">
        <w:rPr>
          <w:rFonts w:ascii="Times New Roman" w:hAnsi="Times New Roman"/>
          <w:sz w:val="24"/>
          <w:szCs w:val="24"/>
        </w:rPr>
        <w:t>отпуск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B665D">
        <w:rPr>
          <w:rFonts w:ascii="Times New Roman" w:hAnsi="Times New Roman"/>
          <w:sz w:val="24"/>
          <w:szCs w:val="24"/>
        </w:rPr>
        <w:t>теплов</w:t>
      </w:r>
      <w:r>
        <w:rPr>
          <w:rFonts w:ascii="Times New Roman" w:hAnsi="Times New Roman"/>
          <w:sz w:val="24"/>
          <w:szCs w:val="24"/>
        </w:rPr>
        <w:t>ой</w:t>
      </w:r>
      <w:r w:rsidRPr="001B665D">
        <w:rPr>
          <w:rFonts w:ascii="Times New Roman" w:hAnsi="Times New Roman"/>
          <w:sz w:val="24"/>
          <w:szCs w:val="24"/>
        </w:rPr>
        <w:t xml:space="preserve"> энерги</w:t>
      </w:r>
      <w:r>
        <w:rPr>
          <w:rFonts w:ascii="Times New Roman" w:hAnsi="Times New Roman"/>
          <w:sz w:val="24"/>
          <w:szCs w:val="24"/>
        </w:rPr>
        <w:t>и</w:t>
      </w:r>
      <w:r w:rsidR="00C736EB">
        <w:rPr>
          <w:rFonts w:ascii="Times New Roman" w:hAnsi="Times New Roman"/>
          <w:sz w:val="24"/>
          <w:szCs w:val="24"/>
        </w:rPr>
        <w:t xml:space="preserve"> </w:t>
      </w:r>
      <w:r w:rsidRPr="001B665D">
        <w:rPr>
          <w:rFonts w:ascii="Times New Roman" w:hAnsi="Times New Roman"/>
          <w:sz w:val="24"/>
          <w:szCs w:val="24"/>
        </w:rPr>
        <w:t xml:space="preserve"> </w:t>
      </w:r>
      <w:r w:rsidRPr="001B665D">
        <w:rPr>
          <w:rFonts w:ascii="Times New Roman" w:hAnsi="Times New Roman"/>
          <w:b/>
          <w:sz w:val="24"/>
          <w:szCs w:val="24"/>
        </w:rPr>
        <w:t xml:space="preserve">для отопления и горячего водоснабжения </w:t>
      </w:r>
      <w:r>
        <w:rPr>
          <w:rFonts w:ascii="Times New Roman" w:hAnsi="Times New Roman"/>
          <w:b/>
          <w:sz w:val="24"/>
          <w:szCs w:val="24"/>
        </w:rPr>
        <w:t>жилых и</w:t>
      </w:r>
      <w:r w:rsidRPr="001B665D">
        <w:rPr>
          <w:rFonts w:ascii="Times New Roman" w:hAnsi="Times New Roman"/>
          <w:sz w:val="24"/>
          <w:szCs w:val="24"/>
        </w:rPr>
        <w:t xml:space="preserve"> </w:t>
      </w:r>
      <w:r w:rsidRPr="001B665D">
        <w:rPr>
          <w:rFonts w:ascii="Times New Roman" w:hAnsi="Times New Roman"/>
          <w:b/>
          <w:sz w:val="24"/>
          <w:szCs w:val="24"/>
        </w:rPr>
        <w:t>нежилых помещений</w:t>
      </w:r>
      <w:r w:rsidR="002A5F3F">
        <w:rPr>
          <w:rFonts w:ascii="Times New Roman" w:hAnsi="Times New Roman"/>
          <w:b/>
          <w:sz w:val="24"/>
          <w:szCs w:val="24"/>
        </w:rPr>
        <w:t xml:space="preserve"> (зданий)</w:t>
      </w:r>
      <w:r w:rsidRPr="001B665D">
        <w:rPr>
          <w:rFonts w:ascii="Times New Roman" w:hAnsi="Times New Roman"/>
          <w:sz w:val="24"/>
          <w:szCs w:val="24"/>
        </w:rPr>
        <w:t xml:space="preserve">, </w:t>
      </w:r>
      <w:r w:rsidRPr="001B665D">
        <w:rPr>
          <w:rFonts w:ascii="Times New Roman" w:hAnsi="Times New Roman"/>
          <w:b/>
          <w:sz w:val="24"/>
          <w:szCs w:val="24"/>
        </w:rPr>
        <w:t xml:space="preserve">расположенных </w:t>
      </w:r>
      <w:r w:rsidR="002A5F3F">
        <w:rPr>
          <w:rFonts w:ascii="Times New Roman" w:hAnsi="Times New Roman"/>
          <w:b/>
          <w:sz w:val="24"/>
          <w:szCs w:val="24"/>
        </w:rPr>
        <w:t>на пос.Косая Гора и южной части г.Тулы</w:t>
      </w:r>
      <w:r w:rsidRPr="001B665D">
        <w:rPr>
          <w:rFonts w:ascii="Times New Roman" w:hAnsi="Times New Roman"/>
          <w:b/>
          <w:sz w:val="24"/>
          <w:szCs w:val="24"/>
        </w:rPr>
        <w:t>,</w:t>
      </w:r>
      <w:r w:rsidR="00C736EB">
        <w:rPr>
          <w:rFonts w:ascii="Times New Roman" w:hAnsi="Times New Roman"/>
          <w:b/>
          <w:sz w:val="24"/>
          <w:szCs w:val="24"/>
        </w:rPr>
        <w:t xml:space="preserve"> </w:t>
      </w:r>
      <w:r w:rsidR="00C736EB">
        <w:rPr>
          <w:rFonts w:ascii="Times New Roman" w:hAnsi="Times New Roman"/>
          <w:sz w:val="24"/>
          <w:szCs w:val="24"/>
        </w:rPr>
        <w:t xml:space="preserve">через присоединенные тепловые сети </w:t>
      </w:r>
      <w:r w:rsidR="002A5F3F">
        <w:rPr>
          <w:rFonts w:ascii="Times New Roman" w:hAnsi="Times New Roman"/>
          <w:sz w:val="24"/>
          <w:szCs w:val="24"/>
        </w:rPr>
        <w:t>МУП «Ремжилхоз» - пос.Косая Гора, ЗАО «Тулатеплосеть» - юг Тулы</w:t>
      </w:r>
      <w:r w:rsidR="00A17A94">
        <w:rPr>
          <w:rFonts w:ascii="Times New Roman" w:hAnsi="Times New Roman"/>
          <w:sz w:val="24"/>
          <w:szCs w:val="24"/>
        </w:rPr>
        <w:t>.</w:t>
      </w:r>
    </w:p>
    <w:p w:rsidR="001B665D" w:rsidRPr="001B665D" w:rsidRDefault="001B665D" w:rsidP="001B665D">
      <w:pPr>
        <w:pStyle w:val="a3"/>
        <w:ind w:firstLine="709"/>
        <w:jc w:val="both"/>
        <w:rPr>
          <w:rFonts w:ascii="Times New Roman" w:hAnsi="Times New Roman"/>
          <w:color w:val="0000FF"/>
          <w:szCs w:val="24"/>
        </w:rPr>
      </w:pPr>
      <w:r w:rsidRPr="001B665D">
        <w:rPr>
          <w:rFonts w:ascii="Times New Roman" w:hAnsi="Times New Roman"/>
          <w:szCs w:val="24"/>
        </w:rPr>
        <w:t xml:space="preserve">Реализация тепловой энергии для отопления  осуществляется в период отопительного сезона, устанавливаемого в соответствии с распоряжением  Главы администрации  г. Тулы.             </w:t>
      </w:r>
    </w:p>
    <w:p w:rsidR="001B665D" w:rsidRPr="001B665D" w:rsidRDefault="001B665D" w:rsidP="001B66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665D">
        <w:rPr>
          <w:rFonts w:ascii="Times New Roman" w:hAnsi="Times New Roman"/>
          <w:sz w:val="24"/>
          <w:szCs w:val="24"/>
        </w:rPr>
        <w:t xml:space="preserve">Коммерческий учет тепловой энергии, подаваемой Теплоснабжающей организацией осуществляется </w:t>
      </w:r>
      <w:r>
        <w:rPr>
          <w:rFonts w:ascii="Times New Roman" w:hAnsi="Times New Roman"/>
          <w:sz w:val="24"/>
          <w:szCs w:val="24"/>
        </w:rPr>
        <w:t xml:space="preserve">Потребителем </w:t>
      </w:r>
      <w:r w:rsidRPr="001B665D">
        <w:rPr>
          <w:rFonts w:ascii="Times New Roman" w:hAnsi="Times New Roman"/>
          <w:sz w:val="24"/>
          <w:szCs w:val="24"/>
        </w:rPr>
        <w:t>путем измерения прибором учета, который устанавливает Потребител</w:t>
      </w:r>
      <w:r>
        <w:rPr>
          <w:rFonts w:ascii="Times New Roman" w:hAnsi="Times New Roman"/>
          <w:sz w:val="24"/>
          <w:szCs w:val="24"/>
        </w:rPr>
        <w:t>ь</w:t>
      </w:r>
      <w:r w:rsidRPr="001B665D">
        <w:rPr>
          <w:rFonts w:ascii="Times New Roman" w:hAnsi="Times New Roman"/>
          <w:sz w:val="24"/>
          <w:szCs w:val="24"/>
        </w:rPr>
        <w:t xml:space="preserve"> за свой счет. </w:t>
      </w:r>
      <w:r>
        <w:rPr>
          <w:rFonts w:ascii="Times New Roman" w:hAnsi="Times New Roman"/>
          <w:sz w:val="24"/>
          <w:szCs w:val="24"/>
        </w:rPr>
        <w:t>Показания приборов учета должны быть представлены Потребителем Теплоснабжающей организации 25-27 числа месяца, в котором осуществлялась подача тепловой энергии</w:t>
      </w:r>
      <w:r w:rsidR="008E5D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телефонам: </w:t>
      </w:r>
      <w:r w:rsidR="007B11EA">
        <w:rPr>
          <w:rFonts w:ascii="Times New Roman" w:hAnsi="Times New Roman"/>
          <w:sz w:val="24"/>
          <w:szCs w:val="24"/>
        </w:rPr>
        <w:t>24-32-26.</w:t>
      </w:r>
    </w:p>
    <w:p w:rsidR="008E5D62" w:rsidRPr="008E5D62" w:rsidRDefault="008E5D62" w:rsidP="007704CE">
      <w:pPr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B11EA" w:rsidRDefault="00F45D48" w:rsidP="00F45D4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9C26C0">
        <w:rPr>
          <w:rFonts w:ascii="Times New Roman" w:hAnsi="Times New Roman"/>
          <w:sz w:val="23"/>
          <w:szCs w:val="23"/>
        </w:rPr>
        <w:t>В случае отсут</w:t>
      </w:r>
      <w:r>
        <w:rPr>
          <w:rFonts w:ascii="Times New Roman" w:hAnsi="Times New Roman"/>
          <w:sz w:val="23"/>
          <w:szCs w:val="23"/>
        </w:rPr>
        <w:t>ствия или  неисправности приборов</w:t>
      </w:r>
      <w:r w:rsidRPr="009C26C0">
        <w:rPr>
          <w:rFonts w:ascii="Times New Roman" w:hAnsi="Times New Roman"/>
          <w:sz w:val="23"/>
          <w:szCs w:val="23"/>
        </w:rPr>
        <w:t xml:space="preserve"> учета, либо нарушения установленных сроков предоставления показаний прибор</w:t>
      </w:r>
      <w:r>
        <w:rPr>
          <w:rFonts w:ascii="Times New Roman" w:hAnsi="Times New Roman"/>
          <w:sz w:val="23"/>
          <w:szCs w:val="23"/>
        </w:rPr>
        <w:t>ов</w:t>
      </w:r>
      <w:r w:rsidRPr="009C26C0">
        <w:rPr>
          <w:rFonts w:ascii="Times New Roman" w:hAnsi="Times New Roman"/>
          <w:sz w:val="23"/>
          <w:szCs w:val="23"/>
        </w:rPr>
        <w:t xml:space="preserve"> учета,  расчеты осуществляются на основании расчетных объемов</w:t>
      </w:r>
      <w:r w:rsidR="007B11EA">
        <w:rPr>
          <w:rFonts w:ascii="Times New Roman" w:hAnsi="Times New Roman"/>
          <w:sz w:val="23"/>
          <w:szCs w:val="23"/>
        </w:rPr>
        <w:t>, которые определяются:</w:t>
      </w:r>
    </w:p>
    <w:p w:rsidR="00DD0362" w:rsidRDefault="00DD0362" w:rsidP="00F45D4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в соответствии с Приказом Правительства Тульской области Министерство строительства и ЖКХ ТО от 07.10.2013г. № 83 «Об установлении нормативов потребления коммунальной услуги по отоплению в жилых и нежилых помещениях в многоквартирных домах и жилых домах на территории Тульской области при отсутствии приборов учета»;</w:t>
      </w:r>
    </w:p>
    <w:p w:rsidR="00FA6CFE" w:rsidRDefault="00FA6CFE" w:rsidP="00F45D4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в соответствии с Приказом Правительства Тульской области Министерство строительства и ЖКХ ТО от 23.10.2013г. № 86 «О порядке расчета размера платы за коммунальную услугу по отоплению, предоставляемую собственникам и пользователям помещений в многоквартирных домах и жилых домов на Территории Тульской области»;</w:t>
      </w:r>
    </w:p>
    <w:p w:rsidR="007D3BE1" w:rsidRDefault="00FA6CFE" w:rsidP="00F45D4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в соответствии с Приказом Госстроя РФ от 06.05.2000г. № 105 «Об утверждении Методики определения количеств тепловой энергии и </w:t>
      </w:r>
      <w:r w:rsidR="007D3BE1">
        <w:rPr>
          <w:rFonts w:ascii="Times New Roman" w:hAnsi="Times New Roman"/>
          <w:sz w:val="23"/>
          <w:szCs w:val="23"/>
        </w:rPr>
        <w:t>теплоносителей в водяных системах коммунального теплоснабжения» для потребителей находящихся в нежилых зданиях;</w:t>
      </w:r>
    </w:p>
    <w:p w:rsidR="001B665D" w:rsidRDefault="001B665D" w:rsidP="00F74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665D">
        <w:rPr>
          <w:rFonts w:ascii="Times New Roman" w:hAnsi="Times New Roman"/>
          <w:sz w:val="24"/>
          <w:szCs w:val="24"/>
        </w:rPr>
        <w:t>Изменение расчетного объема потребления тепловой энергии осуществляется по заявлению Потребителя</w:t>
      </w:r>
      <w:r w:rsidR="007704CE">
        <w:rPr>
          <w:rFonts w:ascii="Times New Roman" w:hAnsi="Times New Roman"/>
          <w:sz w:val="24"/>
          <w:szCs w:val="24"/>
        </w:rPr>
        <w:t xml:space="preserve">. </w:t>
      </w:r>
    </w:p>
    <w:p w:rsidR="000B32FE" w:rsidRPr="000B32FE" w:rsidRDefault="000B32FE" w:rsidP="00F74EC8">
      <w:pPr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0B32FE" w:rsidRPr="00F74EC8" w:rsidRDefault="000B32FE" w:rsidP="000B32F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32FE">
        <w:rPr>
          <w:rFonts w:ascii="Times New Roman" w:hAnsi="Times New Roman"/>
          <w:sz w:val="24"/>
          <w:szCs w:val="24"/>
        </w:rPr>
        <w:t>Теплоснабжающая  организация имеет право</w:t>
      </w:r>
      <w:r w:rsidRPr="00F74EC8">
        <w:rPr>
          <w:rFonts w:ascii="Times New Roman" w:hAnsi="Times New Roman"/>
          <w:sz w:val="24"/>
          <w:szCs w:val="24"/>
        </w:rPr>
        <w:t>: вводить ограничения подачи тепловой энергии либо прекращать подачу тепловой энергии Потребителю в порядке, установленном «Правилами организации теплоснабжения в Российской Федерации», утвержденными постановлением  Правительства РФ от 08.08.2012 г. № 808.</w:t>
      </w:r>
    </w:p>
    <w:p w:rsidR="003D4503" w:rsidRDefault="00F74EC8" w:rsidP="00F74EC8">
      <w:pPr>
        <w:ind w:firstLine="709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Теплоснабжающая организация </w:t>
      </w:r>
      <w:r w:rsidR="001B665D" w:rsidRPr="001B665D">
        <w:rPr>
          <w:rFonts w:ascii="Times New Roman" w:hAnsi="Times New Roman"/>
          <w:sz w:val="24"/>
          <w:szCs w:val="24"/>
        </w:rPr>
        <w:t xml:space="preserve">поддерживает среднесуточную температуру подаваемой сетевой воды в соответствии с температурным графиком отопления с отклонением </w:t>
      </w:r>
      <w:r w:rsidR="001B665D" w:rsidRPr="001B665D">
        <w:rPr>
          <w:rFonts w:ascii="Times New Roman" w:hAnsi="Times New Roman"/>
          <w:b/>
          <w:sz w:val="24"/>
          <w:szCs w:val="24"/>
        </w:rPr>
        <w:t>+/-  3%</w:t>
      </w:r>
    </w:p>
    <w:p w:rsidR="008406FA" w:rsidRPr="008E24D1" w:rsidRDefault="008406FA" w:rsidP="008406FA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8E24D1">
        <w:rPr>
          <w:rFonts w:ascii="Times New Roman" w:hAnsi="Times New Roman"/>
          <w:b/>
          <w:sz w:val="23"/>
          <w:szCs w:val="23"/>
        </w:rPr>
        <w:t xml:space="preserve">Тарифы, нормативы,   сроки  и  порядок  оплаты </w:t>
      </w:r>
      <w:r w:rsidR="005017F7">
        <w:rPr>
          <w:rFonts w:ascii="Times New Roman" w:hAnsi="Times New Roman"/>
          <w:b/>
          <w:sz w:val="23"/>
          <w:szCs w:val="23"/>
        </w:rPr>
        <w:t>услуг</w:t>
      </w:r>
    </w:p>
    <w:p w:rsidR="008406FA" w:rsidRPr="008E24D1" w:rsidRDefault="008406FA" w:rsidP="008406FA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16"/>
          <w:szCs w:val="16"/>
        </w:rPr>
      </w:pPr>
    </w:p>
    <w:p w:rsidR="008E5D62" w:rsidRDefault="006A71CB" w:rsidP="008E5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F74EC8">
        <w:rPr>
          <w:rFonts w:ascii="Times New Roman" w:hAnsi="Times New Roman"/>
          <w:sz w:val="23"/>
          <w:szCs w:val="23"/>
        </w:rPr>
        <w:t xml:space="preserve">Оплата за </w:t>
      </w:r>
      <w:r w:rsidR="007D3BE1">
        <w:rPr>
          <w:rFonts w:ascii="Times New Roman" w:hAnsi="Times New Roman"/>
          <w:sz w:val="23"/>
          <w:szCs w:val="23"/>
        </w:rPr>
        <w:t>тепловую энергию</w:t>
      </w:r>
      <w:r w:rsidR="002174FF">
        <w:rPr>
          <w:rFonts w:ascii="Times New Roman" w:hAnsi="Times New Roman"/>
          <w:sz w:val="23"/>
          <w:szCs w:val="23"/>
        </w:rPr>
        <w:t xml:space="preserve"> (отопление)</w:t>
      </w:r>
      <w:r w:rsidR="00F74EC8">
        <w:rPr>
          <w:rFonts w:ascii="Times New Roman" w:hAnsi="Times New Roman"/>
          <w:sz w:val="23"/>
          <w:szCs w:val="23"/>
        </w:rPr>
        <w:t xml:space="preserve"> в 2014 году</w:t>
      </w:r>
      <w:r w:rsidR="00F74EC8" w:rsidRPr="00F74EC8">
        <w:rPr>
          <w:rFonts w:ascii="Times New Roman" w:hAnsi="Times New Roman"/>
          <w:sz w:val="23"/>
          <w:szCs w:val="23"/>
        </w:rPr>
        <w:t xml:space="preserve"> </w:t>
      </w:r>
      <w:r w:rsidR="008406FA">
        <w:rPr>
          <w:rFonts w:ascii="Times New Roman" w:hAnsi="Times New Roman"/>
          <w:sz w:val="23"/>
          <w:szCs w:val="23"/>
        </w:rPr>
        <w:t xml:space="preserve">осуществляется </w:t>
      </w:r>
      <w:r>
        <w:rPr>
          <w:rFonts w:ascii="Times New Roman" w:hAnsi="Times New Roman"/>
          <w:sz w:val="23"/>
          <w:szCs w:val="23"/>
        </w:rPr>
        <w:t xml:space="preserve">по тарифу, установленному постановлением Комитета Тульской области по тарифам от </w:t>
      </w:r>
      <w:r w:rsidR="00F74EC8">
        <w:rPr>
          <w:rFonts w:ascii="Times New Roman" w:hAnsi="Times New Roman"/>
          <w:sz w:val="23"/>
          <w:szCs w:val="23"/>
        </w:rPr>
        <w:t>18.12.2013</w:t>
      </w:r>
      <w:r>
        <w:rPr>
          <w:rFonts w:ascii="Times New Roman" w:hAnsi="Times New Roman"/>
          <w:sz w:val="23"/>
          <w:szCs w:val="23"/>
        </w:rPr>
        <w:t xml:space="preserve"> г. № 4</w:t>
      </w:r>
      <w:r w:rsidR="00F74EC8">
        <w:rPr>
          <w:rFonts w:ascii="Times New Roman" w:hAnsi="Times New Roman"/>
          <w:sz w:val="23"/>
          <w:szCs w:val="23"/>
        </w:rPr>
        <w:t>7</w:t>
      </w:r>
      <w:r>
        <w:rPr>
          <w:rFonts w:ascii="Times New Roman" w:hAnsi="Times New Roman"/>
          <w:sz w:val="23"/>
          <w:szCs w:val="23"/>
        </w:rPr>
        <w:t>/</w:t>
      </w:r>
      <w:r w:rsidR="00F74EC8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2 и составляет</w:t>
      </w:r>
      <w:r w:rsidR="008E5D62">
        <w:rPr>
          <w:rFonts w:ascii="Times New Roman" w:hAnsi="Times New Roman"/>
          <w:sz w:val="23"/>
          <w:szCs w:val="23"/>
        </w:rPr>
        <w:t xml:space="preserve"> </w:t>
      </w:r>
      <w:r w:rsidR="007D3BE1">
        <w:rPr>
          <w:rFonts w:ascii="Times New Roman" w:hAnsi="Times New Roman"/>
          <w:sz w:val="23"/>
          <w:szCs w:val="23"/>
        </w:rPr>
        <w:t>1631,72 руб.</w:t>
      </w:r>
      <w:r w:rsidR="002174FF">
        <w:rPr>
          <w:rFonts w:ascii="Times New Roman" w:hAnsi="Times New Roman"/>
          <w:sz w:val="23"/>
          <w:szCs w:val="23"/>
        </w:rPr>
        <w:t>/Гкал,</w:t>
      </w:r>
      <w:r w:rsidR="007D3BE1">
        <w:rPr>
          <w:rFonts w:ascii="Times New Roman" w:hAnsi="Times New Roman"/>
          <w:sz w:val="23"/>
          <w:szCs w:val="23"/>
        </w:rPr>
        <w:t xml:space="preserve"> в том числе НДС</w:t>
      </w:r>
      <w:r w:rsidR="002174FF">
        <w:rPr>
          <w:rFonts w:ascii="Times New Roman" w:hAnsi="Times New Roman"/>
          <w:sz w:val="23"/>
          <w:szCs w:val="23"/>
        </w:rPr>
        <w:t>.</w:t>
      </w:r>
    </w:p>
    <w:p w:rsidR="007D3BE1" w:rsidRDefault="007D3BE1" w:rsidP="008E5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Оплата за горячее водоснабжение </w:t>
      </w:r>
      <w:r w:rsidR="002174FF">
        <w:rPr>
          <w:rFonts w:ascii="Times New Roman" w:hAnsi="Times New Roman"/>
          <w:sz w:val="23"/>
          <w:szCs w:val="23"/>
        </w:rPr>
        <w:t>в 2014 году осуществляется по тарифу, установленному постановлением Комитета Тульской области по тарифам от 18.12.2013 г. № 47/99 и составляет 108,95 руб./куб.м., в том числе НДС - для потребителей пос. Косая Гора, и составляет 102,37 руб.куб.м., в том числе НДС - для потребителей юга Тулы.</w:t>
      </w:r>
    </w:p>
    <w:p w:rsidR="002174FF" w:rsidRDefault="002174FF" w:rsidP="008E5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Все указанные тарифы действуют по 30.06.2014г.</w:t>
      </w:r>
    </w:p>
    <w:p w:rsidR="00241423" w:rsidRPr="00C02DC2" w:rsidRDefault="00241423" w:rsidP="00241423">
      <w:pPr>
        <w:pStyle w:val="a5"/>
        <w:spacing w:after="0"/>
        <w:ind w:left="0" w:firstLine="709"/>
        <w:jc w:val="both"/>
        <w:rPr>
          <w:sz w:val="23"/>
          <w:szCs w:val="23"/>
        </w:rPr>
      </w:pPr>
      <w:r w:rsidRPr="00C02DC2">
        <w:rPr>
          <w:sz w:val="23"/>
          <w:szCs w:val="23"/>
        </w:rPr>
        <w:t>При изменении тарифов Потребитель осуществляет оплату услуг по новым тарифам с момента их введения.</w:t>
      </w:r>
    </w:p>
    <w:p w:rsidR="008406FA" w:rsidRPr="0027444D" w:rsidRDefault="008406FA" w:rsidP="008406FA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:rsidR="008406FA" w:rsidRDefault="005017F7" w:rsidP="005017F7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</w:t>
      </w:r>
      <w:r w:rsidR="008406FA" w:rsidRPr="008E24D1">
        <w:rPr>
          <w:rFonts w:ascii="Times New Roman" w:hAnsi="Times New Roman"/>
          <w:sz w:val="23"/>
          <w:szCs w:val="23"/>
        </w:rPr>
        <w:t>плат</w:t>
      </w:r>
      <w:r>
        <w:rPr>
          <w:rFonts w:ascii="Times New Roman" w:hAnsi="Times New Roman"/>
          <w:sz w:val="23"/>
          <w:szCs w:val="23"/>
        </w:rPr>
        <w:t xml:space="preserve">у оказанных услуг </w:t>
      </w:r>
      <w:r w:rsidR="00241423">
        <w:rPr>
          <w:rFonts w:ascii="Times New Roman" w:hAnsi="Times New Roman"/>
          <w:sz w:val="23"/>
          <w:szCs w:val="23"/>
        </w:rPr>
        <w:t>потребители</w:t>
      </w:r>
      <w:r>
        <w:rPr>
          <w:rFonts w:ascii="Times New Roman" w:hAnsi="Times New Roman"/>
          <w:sz w:val="23"/>
          <w:szCs w:val="23"/>
        </w:rPr>
        <w:t xml:space="preserve"> обязан</w:t>
      </w:r>
      <w:r w:rsidR="00241423">
        <w:rPr>
          <w:rFonts w:ascii="Times New Roman" w:hAnsi="Times New Roman"/>
          <w:sz w:val="23"/>
          <w:szCs w:val="23"/>
        </w:rPr>
        <w:t>ы</w:t>
      </w:r>
      <w:r>
        <w:rPr>
          <w:rFonts w:ascii="Times New Roman" w:hAnsi="Times New Roman"/>
          <w:sz w:val="23"/>
          <w:szCs w:val="23"/>
        </w:rPr>
        <w:t xml:space="preserve"> произвести </w:t>
      </w:r>
      <w:r w:rsidR="008406FA" w:rsidRPr="008E24D1">
        <w:rPr>
          <w:rFonts w:ascii="Times New Roman" w:hAnsi="Times New Roman"/>
          <w:sz w:val="23"/>
          <w:szCs w:val="23"/>
        </w:rPr>
        <w:t xml:space="preserve"> </w:t>
      </w:r>
      <w:r w:rsidR="0027444D">
        <w:rPr>
          <w:rFonts w:ascii="Times New Roman" w:hAnsi="Times New Roman"/>
          <w:sz w:val="23"/>
          <w:szCs w:val="23"/>
        </w:rPr>
        <w:t>в срок</w:t>
      </w:r>
      <w:r w:rsidR="008406FA" w:rsidRPr="008E24D1">
        <w:rPr>
          <w:rFonts w:ascii="Times New Roman" w:hAnsi="Times New Roman"/>
          <w:sz w:val="23"/>
          <w:szCs w:val="23"/>
        </w:rPr>
        <w:t xml:space="preserve"> до 10-го числа месяца, следующего за расчетным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F45D48" w:rsidRPr="0027444D" w:rsidRDefault="00F45D48" w:rsidP="005017F7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F45D48" w:rsidRPr="00F45D48" w:rsidRDefault="00F45D48" w:rsidP="005017F7">
      <w:pPr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Для заключения договора на отопление и горячее водоснабжение </w:t>
      </w:r>
      <w:r w:rsidR="00C34F8F">
        <w:rPr>
          <w:rFonts w:ascii="Times New Roman" w:hAnsi="Times New Roman"/>
          <w:sz w:val="23"/>
          <w:szCs w:val="23"/>
        </w:rPr>
        <w:t xml:space="preserve">Теплоснабжающей организации </w:t>
      </w:r>
      <w:r>
        <w:rPr>
          <w:rFonts w:ascii="Times New Roman" w:hAnsi="Times New Roman"/>
          <w:sz w:val="23"/>
          <w:szCs w:val="23"/>
        </w:rPr>
        <w:t xml:space="preserve">предоставляются следующие </w:t>
      </w:r>
      <w:r w:rsidRPr="00F45D48">
        <w:rPr>
          <w:rFonts w:ascii="Times New Roman" w:hAnsi="Times New Roman"/>
          <w:color w:val="0000FF"/>
          <w:sz w:val="23"/>
          <w:szCs w:val="23"/>
        </w:rPr>
        <w:t>документы: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Заявление о заключении договоров на поставку коммунальных услуг с указанием предмета договора (вид коммунального ресурса) и даты начала поставки коммунального ресурса, с приложением к нему копий документов заверенных руководителем организации: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 копия свидетельства о регистрации юридического лица;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 копия свидетельства о постановке на учет в налоговом органе;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копия свидетельства о государственной регистрации права или копия договора аренды недвижимого имущества, в том числе копия передаточного акта нежилого помещения;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  копия плана арендуемого помещения;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  копия технического паспорта нежилого помещения (здания);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  копия устава;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 документ, подтверждающий полномочия лица, подписывающего договор;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копия доверенности или иных документов,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договоров поставки услуг;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-   копия паспорта руководителя организации, гражданина, индивидуального предпринимателя;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 xml:space="preserve">-  банковские реквизиты, 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 xml:space="preserve">(для юридических лиц -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налогоплательщика, почтовый и юридический адрес, банковские реквизиты, документы, удостоверяющие право лица на подписание договора; 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 xml:space="preserve">для индивидуальных предпринимателей - основной государственный регистрационный номер записи в Едином государственном реестре индивидуальных предпринимателей и дата ее внесения в реестр, адрес регистрации по месту жительства, почтовый адрес, индивидуальный номер налогоплательщика, банковские реквизиты; 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 абонента, в том числе почтовый адрес).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Копии технической документации</w:t>
      </w:r>
      <w:r w:rsidR="00DF2113">
        <w:rPr>
          <w:rFonts w:ascii="Times New Roman" w:hAnsi="Times New Roman"/>
          <w:sz w:val="23"/>
          <w:szCs w:val="23"/>
        </w:rPr>
        <w:t xml:space="preserve"> на установленные приборы учета тепловой энергии и горячего водоснабжения</w:t>
      </w:r>
      <w:r w:rsidRPr="002174FF">
        <w:rPr>
          <w:rFonts w:ascii="Times New Roman" w:hAnsi="Times New Roman"/>
          <w:sz w:val="23"/>
          <w:szCs w:val="23"/>
        </w:rPr>
        <w:t xml:space="preserve"> подтверждающ</w:t>
      </w:r>
      <w:r w:rsidR="00DF2113">
        <w:rPr>
          <w:rFonts w:ascii="Times New Roman" w:hAnsi="Times New Roman"/>
          <w:sz w:val="23"/>
          <w:szCs w:val="23"/>
        </w:rPr>
        <w:t>ие</w:t>
      </w:r>
      <w:r w:rsidRPr="002174FF">
        <w:rPr>
          <w:rFonts w:ascii="Times New Roman" w:hAnsi="Times New Roman"/>
          <w:sz w:val="23"/>
          <w:szCs w:val="23"/>
        </w:rPr>
        <w:t xml:space="preserve"> соответствие таких приборов требованиям, установленным законодательством Российской Федерации об обеспечении единства измерений, а также проекты установки (монтажа) приборов учета.</w:t>
      </w:r>
    </w:p>
    <w:p w:rsidR="002174FF" w:rsidRPr="002174FF" w:rsidRDefault="002174FF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2174FF">
        <w:rPr>
          <w:rFonts w:ascii="Times New Roman" w:hAnsi="Times New Roman"/>
          <w:sz w:val="23"/>
          <w:szCs w:val="23"/>
        </w:rPr>
        <w:t>4.  Копии актов границ балансовой принадлежности сетей (между потребителем и транспортирующей компанией).</w:t>
      </w:r>
    </w:p>
    <w:p w:rsidR="008406FA" w:rsidRDefault="008406FA" w:rsidP="002174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sectPr w:rsidR="008406FA" w:rsidSect="00005EDB">
      <w:pgSz w:w="11906" w:h="16838"/>
      <w:pgMar w:top="680" w:right="851" w:bottom="68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77023"/>
    <w:multiLevelType w:val="hybridMultilevel"/>
    <w:tmpl w:val="F1B42F36"/>
    <w:lvl w:ilvl="0" w:tplc="AA424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E3"/>
    <w:rsid w:val="00005EDB"/>
    <w:rsid w:val="00043436"/>
    <w:rsid w:val="000B32FE"/>
    <w:rsid w:val="000C4E98"/>
    <w:rsid w:val="00110DDC"/>
    <w:rsid w:val="00163C4C"/>
    <w:rsid w:val="001B29BF"/>
    <w:rsid w:val="001B665D"/>
    <w:rsid w:val="001D5D4A"/>
    <w:rsid w:val="001E5840"/>
    <w:rsid w:val="002174FF"/>
    <w:rsid w:val="00241423"/>
    <w:rsid w:val="0027444D"/>
    <w:rsid w:val="002A5F3F"/>
    <w:rsid w:val="002C7E90"/>
    <w:rsid w:val="003D4503"/>
    <w:rsid w:val="004233DD"/>
    <w:rsid w:val="004E4AB6"/>
    <w:rsid w:val="005017F7"/>
    <w:rsid w:val="0055785D"/>
    <w:rsid w:val="00572FC5"/>
    <w:rsid w:val="005E7997"/>
    <w:rsid w:val="006A71CB"/>
    <w:rsid w:val="007704CE"/>
    <w:rsid w:val="007850E4"/>
    <w:rsid w:val="007B11EA"/>
    <w:rsid w:val="007D3BE1"/>
    <w:rsid w:val="008406FA"/>
    <w:rsid w:val="008B6460"/>
    <w:rsid w:val="008E5D62"/>
    <w:rsid w:val="009C26C0"/>
    <w:rsid w:val="00A036B2"/>
    <w:rsid w:val="00A17A94"/>
    <w:rsid w:val="00B50A75"/>
    <w:rsid w:val="00C34F8F"/>
    <w:rsid w:val="00C622F2"/>
    <w:rsid w:val="00C736EB"/>
    <w:rsid w:val="00C821E3"/>
    <w:rsid w:val="00CD7EBE"/>
    <w:rsid w:val="00DD0362"/>
    <w:rsid w:val="00DF2113"/>
    <w:rsid w:val="00EE7A8D"/>
    <w:rsid w:val="00F45D48"/>
    <w:rsid w:val="00F74EC8"/>
    <w:rsid w:val="00FA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21E3"/>
    <w:pPr>
      <w:spacing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821E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C2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24142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41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74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kmz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Romanova_ta</dc:creator>
  <cp:keywords/>
  <dc:description/>
  <cp:lastModifiedBy>Zarudskaya_VE</cp:lastModifiedBy>
  <cp:revision>2</cp:revision>
  <cp:lastPrinted>2014-02-14T12:58:00Z</cp:lastPrinted>
  <dcterms:created xsi:type="dcterms:W3CDTF">2014-02-21T07:34:00Z</dcterms:created>
  <dcterms:modified xsi:type="dcterms:W3CDTF">2014-02-21T07:34:00Z</dcterms:modified>
</cp:coreProperties>
</file>