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A4" w:rsidRDefault="00B062A4" w:rsidP="00B062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062A4">
        <w:rPr>
          <w:rFonts w:ascii="Arial" w:hAnsi="Arial" w:cs="Arial"/>
          <w:b/>
          <w:sz w:val="24"/>
          <w:szCs w:val="24"/>
        </w:rPr>
        <w:t>Список сведений о стандартах раскрытия информации по транспортировке электроэнергии ОАО «</w:t>
      </w:r>
      <w:proofErr w:type="spellStart"/>
      <w:r w:rsidRPr="00B062A4">
        <w:rPr>
          <w:rFonts w:ascii="Arial" w:hAnsi="Arial" w:cs="Arial"/>
          <w:b/>
          <w:sz w:val="24"/>
          <w:szCs w:val="24"/>
        </w:rPr>
        <w:t>Косогорский</w:t>
      </w:r>
      <w:proofErr w:type="spellEnd"/>
      <w:r w:rsidRPr="00B062A4">
        <w:rPr>
          <w:rFonts w:ascii="Arial" w:hAnsi="Arial" w:cs="Arial"/>
          <w:b/>
          <w:sz w:val="24"/>
          <w:szCs w:val="24"/>
        </w:rPr>
        <w:t xml:space="preserve"> металлургический завод»</w:t>
      </w:r>
    </w:p>
    <w:p w:rsidR="00B062A4" w:rsidRPr="00B062A4" w:rsidRDefault="00B062A4" w:rsidP="00B0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B062A4">
        <w:rPr>
          <w:rFonts w:ascii="Arial" w:hAnsi="Arial" w:cs="Arial"/>
          <w:iCs/>
          <w:color w:val="000000" w:themeColor="text1"/>
          <w:sz w:val="18"/>
          <w:szCs w:val="18"/>
        </w:rPr>
        <w:t>(</w:t>
      </w:r>
      <w:hyperlink r:id="rId5" w:history="1">
        <w:r w:rsidRPr="00B062A4">
          <w:rPr>
            <w:rFonts w:ascii="Arial" w:hAnsi="Arial" w:cs="Arial"/>
            <w:iCs/>
            <w:color w:val="000000" w:themeColor="text1"/>
            <w:sz w:val="18"/>
            <w:szCs w:val="18"/>
          </w:rPr>
          <w:t>Постановление Правительства РФ от 21.01.2004 N 24 (ред. от 29.12.2011) "Об утверждении стандартов раскрытия информации субъектами оптового и розничных рынков электрической энергии"</w:t>
        </w:r>
      </w:hyperlink>
      <w:r w:rsidRPr="00B062A4">
        <w:rPr>
          <w:rFonts w:ascii="Arial" w:hAnsi="Arial" w:cs="Arial"/>
          <w:iCs/>
          <w:color w:val="000000" w:themeColor="text1"/>
          <w:sz w:val="18"/>
          <w:szCs w:val="18"/>
        </w:rPr>
        <w:t>)</w:t>
      </w:r>
    </w:p>
    <w:p w:rsidR="00B062A4" w:rsidRPr="00B062A4" w:rsidRDefault="00B062A4" w:rsidP="00B062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062A4" w:rsidRPr="00B062A4" w:rsidRDefault="00B062A4" w:rsidP="00B062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CE584C" w:rsidRPr="007759C7" w:rsidRDefault="00CE584C" w:rsidP="0077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  <w:r w:rsidRPr="007759C7">
        <w:rPr>
          <w:rFonts w:ascii="Arial" w:hAnsi="Arial" w:cs="Arial"/>
        </w:rPr>
        <w:t xml:space="preserve">11(1). Информация в отношении трансформаторных подстанций 35 кВ и выше, указанная в </w:t>
      </w:r>
      <w:hyperlink r:id="rId6" w:history="1">
        <w:r w:rsidRPr="007759C7">
          <w:rPr>
            <w:rFonts w:ascii="Arial" w:hAnsi="Arial" w:cs="Arial"/>
            <w:color w:val="0000FF"/>
          </w:rPr>
          <w:t>подпункте "в" пункта 11</w:t>
        </w:r>
      </w:hyperlink>
      <w:r w:rsidRPr="007759C7">
        <w:rPr>
          <w:rFonts w:ascii="Arial" w:hAnsi="Arial" w:cs="Arial"/>
        </w:rPr>
        <w:t xml:space="preserve"> настоящего документа, подлежит опубликованию на официальном сайте сетевой организации или на ином официальном сайте в сети Интернет, определяемом Правительством Российской Федерации, </w:t>
      </w:r>
      <w:r w:rsidRPr="007759C7">
        <w:rPr>
          <w:rFonts w:ascii="Arial" w:hAnsi="Arial" w:cs="Arial"/>
          <w:b/>
          <w:u w:val="single"/>
        </w:rPr>
        <w:t>ежемесячно.</w:t>
      </w:r>
    </w:p>
    <w:p w:rsidR="00CE584C" w:rsidRPr="00B062A4" w:rsidRDefault="00CE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584C" w:rsidRPr="00B062A4" w:rsidRDefault="00CE58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0"/>
          <w:szCs w:val="20"/>
        </w:rPr>
      </w:pPr>
      <w:proofErr w:type="gramStart"/>
      <w:r w:rsidRPr="00B062A4">
        <w:rPr>
          <w:rFonts w:ascii="Arial" w:hAnsi="Arial" w:cs="Arial"/>
          <w:i/>
          <w:sz w:val="20"/>
          <w:szCs w:val="20"/>
        </w:rPr>
        <w:t>в) 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</w:t>
      </w:r>
      <w:proofErr w:type="gramEnd"/>
      <w:r w:rsidRPr="00B062A4">
        <w:rPr>
          <w:rFonts w:ascii="Arial" w:hAnsi="Arial" w:cs="Arial"/>
          <w:i/>
          <w:sz w:val="20"/>
          <w:szCs w:val="20"/>
        </w:rPr>
        <w:t xml:space="preserve"> компании с указанием количества:</w:t>
      </w:r>
    </w:p>
    <w:p w:rsidR="00CE584C" w:rsidRPr="00B062A4" w:rsidRDefault="00CE58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0"/>
          <w:szCs w:val="20"/>
        </w:rPr>
      </w:pPr>
      <w:r w:rsidRPr="00B062A4">
        <w:rPr>
          <w:rFonts w:ascii="Arial" w:hAnsi="Arial" w:cs="Arial"/>
          <w:i/>
          <w:sz w:val="20"/>
          <w:szCs w:val="20"/>
        </w:rPr>
        <w:t>поданных заявок и объема мощности, необходимого для их удовлетворения;</w:t>
      </w:r>
    </w:p>
    <w:p w:rsidR="00CE584C" w:rsidRPr="00B062A4" w:rsidRDefault="00CE58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0"/>
          <w:szCs w:val="20"/>
        </w:rPr>
      </w:pPr>
      <w:r w:rsidRPr="00B062A4">
        <w:rPr>
          <w:rFonts w:ascii="Arial" w:hAnsi="Arial" w:cs="Arial"/>
          <w:i/>
          <w:sz w:val="20"/>
          <w:szCs w:val="20"/>
        </w:rPr>
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</w:r>
    </w:p>
    <w:p w:rsidR="00CE584C" w:rsidRPr="00B062A4" w:rsidRDefault="00CE58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0"/>
          <w:szCs w:val="20"/>
        </w:rPr>
      </w:pPr>
      <w:r w:rsidRPr="00B062A4">
        <w:rPr>
          <w:rFonts w:ascii="Arial" w:hAnsi="Arial" w:cs="Arial"/>
          <w:i/>
          <w:sz w:val="20"/>
          <w:szCs w:val="20"/>
        </w:rPr>
        <w:t>аннулированных заявок на технологическое присоединение;</w:t>
      </w:r>
    </w:p>
    <w:p w:rsidR="00CE584C" w:rsidRPr="00B062A4" w:rsidRDefault="00CE58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0"/>
          <w:szCs w:val="20"/>
        </w:rPr>
      </w:pPr>
      <w:r w:rsidRPr="00B062A4">
        <w:rPr>
          <w:rFonts w:ascii="Arial" w:hAnsi="Arial" w:cs="Arial"/>
          <w:i/>
          <w:sz w:val="20"/>
          <w:szCs w:val="20"/>
        </w:rPr>
        <w:t>выполненных присоединений и присоединенной мощности;</w:t>
      </w:r>
    </w:p>
    <w:p w:rsidR="00CE584C" w:rsidRPr="00B062A4" w:rsidRDefault="00CE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584C" w:rsidRPr="007759C7" w:rsidRDefault="00CE584C" w:rsidP="0077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  <w:r w:rsidRPr="007759C7">
        <w:rPr>
          <w:rFonts w:ascii="Arial" w:hAnsi="Arial" w:cs="Arial"/>
        </w:rPr>
        <w:t xml:space="preserve">12. Информация, указанная в </w:t>
      </w:r>
      <w:hyperlink r:id="rId7" w:history="1">
        <w:r w:rsidRPr="007759C7">
          <w:rPr>
            <w:rFonts w:ascii="Arial" w:hAnsi="Arial" w:cs="Arial"/>
            <w:color w:val="0000FF"/>
          </w:rPr>
          <w:t>подпункте "а"</w:t>
        </w:r>
      </w:hyperlink>
      <w:r w:rsidRPr="007759C7">
        <w:rPr>
          <w:rFonts w:ascii="Arial" w:hAnsi="Arial" w:cs="Arial"/>
        </w:rPr>
        <w:t xml:space="preserve">, </w:t>
      </w:r>
      <w:hyperlink r:id="rId8" w:history="1">
        <w:r w:rsidRPr="007759C7">
          <w:rPr>
            <w:rFonts w:ascii="Arial" w:hAnsi="Arial" w:cs="Arial"/>
            <w:color w:val="0000FF"/>
          </w:rPr>
          <w:t>абзацах первом</w:t>
        </w:r>
      </w:hyperlink>
      <w:r w:rsidRPr="007759C7">
        <w:rPr>
          <w:rFonts w:ascii="Arial" w:hAnsi="Arial" w:cs="Arial"/>
        </w:rPr>
        <w:t xml:space="preserve"> - </w:t>
      </w:r>
      <w:hyperlink r:id="rId9" w:history="1">
        <w:r w:rsidRPr="007759C7">
          <w:rPr>
            <w:rFonts w:ascii="Arial" w:hAnsi="Arial" w:cs="Arial"/>
            <w:color w:val="0000FF"/>
          </w:rPr>
          <w:t>четырнадцатом подпункта "б"</w:t>
        </w:r>
      </w:hyperlink>
      <w:r w:rsidRPr="007759C7">
        <w:rPr>
          <w:rFonts w:ascii="Arial" w:hAnsi="Arial" w:cs="Arial"/>
        </w:rPr>
        <w:t xml:space="preserve">, </w:t>
      </w:r>
      <w:hyperlink r:id="rId10" w:history="1">
        <w:r w:rsidRPr="007759C7">
          <w:rPr>
            <w:rFonts w:ascii="Arial" w:hAnsi="Arial" w:cs="Arial"/>
            <w:color w:val="0000FF"/>
          </w:rPr>
          <w:t>подпункте "</w:t>
        </w:r>
        <w:proofErr w:type="spellStart"/>
        <w:r w:rsidRPr="007759C7">
          <w:rPr>
            <w:rFonts w:ascii="Arial" w:hAnsi="Arial" w:cs="Arial"/>
            <w:color w:val="0000FF"/>
          </w:rPr>
          <w:t>д</w:t>
        </w:r>
        <w:proofErr w:type="spellEnd"/>
        <w:r w:rsidRPr="007759C7">
          <w:rPr>
            <w:rFonts w:ascii="Arial" w:hAnsi="Arial" w:cs="Arial"/>
            <w:color w:val="0000FF"/>
          </w:rPr>
          <w:t>"</w:t>
        </w:r>
      </w:hyperlink>
      <w:r w:rsidRPr="007759C7">
        <w:rPr>
          <w:rFonts w:ascii="Arial" w:hAnsi="Arial" w:cs="Arial"/>
        </w:rPr>
        <w:t xml:space="preserve">, </w:t>
      </w:r>
      <w:hyperlink r:id="rId11" w:history="1">
        <w:r w:rsidRPr="007759C7">
          <w:rPr>
            <w:rFonts w:ascii="Arial" w:hAnsi="Arial" w:cs="Arial"/>
            <w:color w:val="0000FF"/>
          </w:rPr>
          <w:t>абзаце втором подпункта "ж"</w:t>
        </w:r>
      </w:hyperlink>
      <w:r w:rsidRPr="007759C7">
        <w:rPr>
          <w:rFonts w:ascii="Arial" w:hAnsi="Arial" w:cs="Arial"/>
        </w:rPr>
        <w:t xml:space="preserve"> и </w:t>
      </w:r>
      <w:hyperlink r:id="rId12" w:history="1">
        <w:r w:rsidRPr="007759C7">
          <w:rPr>
            <w:rFonts w:ascii="Arial" w:hAnsi="Arial" w:cs="Arial"/>
            <w:color w:val="0000FF"/>
          </w:rPr>
          <w:t>абзаце втором подпункта "</w:t>
        </w:r>
        <w:proofErr w:type="spellStart"/>
        <w:r w:rsidRPr="007759C7">
          <w:rPr>
            <w:rFonts w:ascii="Arial" w:hAnsi="Arial" w:cs="Arial"/>
            <w:color w:val="0000FF"/>
          </w:rPr>
          <w:t>з</w:t>
        </w:r>
        <w:proofErr w:type="spellEnd"/>
        <w:r w:rsidRPr="007759C7">
          <w:rPr>
            <w:rFonts w:ascii="Arial" w:hAnsi="Arial" w:cs="Arial"/>
            <w:color w:val="0000FF"/>
          </w:rPr>
          <w:t>" пункта 11</w:t>
        </w:r>
      </w:hyperlink>
      <w:r w:rsidRPr="007759C7">
        <w:rPr>
          <w:rFonts w:ascii="Arial" w:hAnsi="Arial" w:cs="Arial"/>
        </w:rPr>
        <w:t xml:space="preserve"> настоящего документа, подлежит опубликованию на официальном сайте сетевой организации или на ином официальном сайте в сети Интернет, определяемом Правительством Российской Федерации, </w:t>
      </w:r>
      <w:r w:rsidRPr="007759C7">
        <w:rPr>
          <w:rFonts w:ascii="Arial" w:hAnsi="Arial" w:cs="Arial"/>
          <w:b/>
          <w:u w:val="single"/>
        </w:rPr>
        <w:t>ежегодно, до 1 марта</w:t>
      </w:r>
      <w:r w:rsidRPr="007759C7">
        <w:rPr>
          <w:rFonts w:ascii="Arial" w:hAnsi="Arial" w:cs="Arial"/>
        </w:rPr>
        <w:t>.</w:t>
      </w:r>
    </w:p>
    <w:p w:rsidR="00CE584C" w:rsidRPr="00B062A4" w:rsidRDefault="00CE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584C" w:rsidRPr="00B062A4" w:rsidRDefault="00CE58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iCs/>
          <w:sz w:val="20"/>
          <w:szCs w:val="20"/>
        </w:rPr>
      </w:pPr>
      <w:proofErr w:type="gramStart"/>
      <w:r w:rsidRPr="00B062A4">
        <w:rPr>
          <w:rFonts w:ascii="Arial" w:hAnsi="Arial" w:cs="Arial"/>
          <w:i/>
          <w:iCs/>
          <w:sz w:val="20"/>
          <w:szCs w:val="20"/>
        </w:rPr>
        <w:t>а) о ценах (тарифах) на товары (работы, услуги) субъектов естественных монополий, в отношении которых применяется государственное регулирование (далее - регулируемые товары (работы, услуги)),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регулирования, с указанием источника официального опубликования решения регулирующего органа об установлении тарифов;</w:t>
      </w:r>
      <w:proofErr w:type="gramEnd"/>
    </w:p>
    <w:p w:rsidR="00CE584C" w:rsidRPr="00B062A4" w:rsidRDefault="00CE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CE584C" w:rsidRPr="00B062A4" w:rsidRDefault="00CE58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0"/>
          <w:szCs w:val="20"/>
        </w:rPr>
      </w:pPr>
      <w:r w:rsidRPr="00B062A4">
        <w:rPr>
          <w:rFonts w:ascii="Arial" w:hAnsi="Arial" w:cs="Arial"/>
          <w:i/>
          <w:sz w:val="20"/>
          <w:szCs w:val="20"/>
        </w:rPr>
        <w:t>б)</w:t>
      </w:r>
      <w:r w:rsidR="00B062A4">
        <w:rPr>
          <w:rFonts w:ascii="Arial" w:hAnsi="Arial" w:cs="Arial"/>
          <w:i/>
          <w:sz w:val="20"/>
          <w:szCs w:val="20"/>
        </w:rPr>
        <w:t>1)</w:t>
      </w:r>
      <w:r w:rsidRPr="00B062A4">
        <w:rPr>
          <w:rFonts w:ascii="Arial" w:hAnsi="Arial" w:cs="Arial"/>
          <w:i/>
          <w:sz w:val="20"/>
          <w:szCs w:val="20"/>
        </w:rPr>
        <w:t xml:space="preserve"> 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утвержденным стандартам качества, включая информацию:</w:t>
      </w:r>
    </w:p>
    <w:p w:rsidR="00CE584C" w:rsidRPr="00B062A4" w:rsidRDefault="00B062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2)</w:t>
      </w:r>
      <w:r w:rsidR="00CE584C" w:rsidRPr="00B062A4">
        <w:rPr>
          <w:rFonts w:ascii="Arial" w:hAnsi="Arial" w:cs="Arial"/>
          <w:i/>
          <w:sz w:val="20"/>
          <w:szCs w:val="20"/>
        </w:rPr>
        <w:t>о балансе электрической энергии и мощности, в том числе:</w:t>
      </w:r>
    </w:p>
    <w:p w:rsidR="00CE584C" w:rsidRPr="00B062A4" w:rsidRDefault="00B062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3)</w:t>
      </w:r>
      <w:r w:rsidR="00CE584C" w:rsidRPr="00B062A4">
        <w:rPr>
          <w:rFonts w:ascii="Arial" w:hAnsi="Arial" w:cs="Arial"/>
          <w:i/>
          <w:sz w:val="20"/>
          <w:szCs w:val="20"/>
        </w:rPr>
        <w:t>об отпуске электроэнергии в сеть и отпуске электроэнергии из сети сетевой компании по уровням напряжений, используемых для ценообразования, потребителям электрической энергии и территориальным сетевым организациям, присоединенным к сетям сетевой организации;</w:t>
      </w:r>
    </w:p>
    <w:p w:rsidR="00CE584C" w:rsidRPr="00B062A4" w:rsidRDefault="00B062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4)</w:t>
      </w:r>
      <w:r w:rsidR="00CE584C" w:rsidRPr="00B062A4">
        <w:rPr>
          <w:rFonts w:ascii="Arial" w:hAnsi="Arial" w:cs="Arial"/>
          <w:i/>
          <w:sz w:val="20"/>
          <w:szCs w:val="20"/>
        </w:rPr>
        <w:t>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напряжений, используемых для ценообразования;</w:t>
      </w:r>
    </w:p>
    <w:p w:rsidR="00CE584C" w:rsidRPr="00B062A4" w:rsidRDefault="00B062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5)</w:t>
      </w:r>
      <w:r w:rsidR="00CE584C" w:rsidRPr="00B062A4">
        <w:rPr>
          <w:rFonts w:ascii="Arial" w:hAnsi="Arial" w:cs="Arial"/>
          <w:i/>
          <w:sz w:val="20"/>
          <w:szCs w:val="20"/>
        </w:rPr>
        <w:t>о потерях электроэнергии в сетях сетевой организации в абсолютном и относительном выражении по уровням напряжения, используемым для целей ценообразования;</w:t>
      </w:r>
    </w:p>
    <w:p w:rsidR="00CE584C" w:rsidRPr="00B062A4" w:rsidRDefault="00B062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6)</w:t>
      </w:r>
      <w:r w:rsidR="00CE584C" w:rsidRPr="00B062A4">
        <w:rPr>
          <w:rFonts w:ascii="Arial" w:hAnsi="Arial" w:cs="Arial"/>
          <w:i/>
          <w:sz w:val="20"/>
          <w:szCs w:val="20"/>
        </w:rPr>
        <w:t>о затратах на оплату потерь, в том числе:</w:t>
      </w:r>
    </w:p>
    <w:p w:rsidR="00CE584C" w:rsidRPr="00B062A4" w:rsidRDefault="00B062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7)</w:t>
      </w:r>
      <w:r w:rsidR="00CE584C" w:rsidRPr="00B062A4">
        <w:rPr>
          <w:rFonts w:ascii="Arial" w:hAnsi="Arial" w:cs="Arial"/>
          <w:i/>
          <w:sz w:val="20"/>
          <w:szCs w:val="20"/>
        </w:rPr>
        <w:t>о затратах сетевой организации на покупку потерь в собственных сетях;</w:t>
      </w:r>
    </w:p>
    <w:p w:rsidR="00CE584C" w:rsidRPr="00B062A4" w:rsidRDefault="00B062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8)</w:t>
      </w:r>
      <w:r w:rsidR="00CE584C" w:rsidRPr="00B062A4">
        <w:rPr>
          <w:rFonts w:ascii="Arial" w:hAnsi="Arial" w:cs="Arial"/>
          <w:i/>
          <w:sz w:val="20"/>
          <w:szCs w:val="20"/>
        </w:rPr>
        <w:t>об уровне нормативных потерь электроэнергии на текущий период с указанием источника опубликования решения об установлении уровня нормативных потерь;</w:t>
      </w:r>
    </w:p>
    <w:p w:rsidR="00CE584C" w:rsidRPr="00B062A4" w:rsidRDefault="00B062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9)</w:t>
      </w:r>
      <w:r w:rsidR="00CE584C" w:rsidRPr="00B062A4">
        <w:rPr>
          <w:rFonts w:ascii="Arial" w:hAnsi="Arial" w:cs="Arial"/>
          <w:i/>
          <w:sz w:val="20"/>
          <w:szCs w:val="20"/>
        </w:rPr>
        <w:t>о перечне мероприятий по снижению размеров потерь в сетях, а также о сроках их исполнения и источниках финансирования;</w:t>
      </w:r>
    </w:p>
    <w:p w:rsidR="00CE584C" w:rsidRPr="00B062A4" w:rsidRDefault="00B062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10)</w:t>
      </w:r>
      <w:r w:rsidR="00CE584C" w:rsidRPr="00B062A4">
        <w:rPr>
          <w:rFonts w:ascii="Arial" w:hAnsi="Arial" w:cs="Arial"/>
          <w:i/>
          <w:sz w:val="20"/>
          <w:szCs w:val="20"/>
        </w:rPr>
        <w:t>о закупке сетевыми организациями электрической энергии для компенсации потерь в сетях и ее стоимости;</w:t>
      </w:r>
    </w:p>
    <w:p w:rsidR="00CE584C" w:rsidRPr="00B062A4" w:rsidRDefault="00B062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11)</w:t>
      </w:r>
      <w:r w:rsidR="00CE584C" w:rsidRPr="00B062A4">
        <w:rPr>
          <w:rFonts w:ascii="Arial" w:hAnsi="Arial" w:cs="Arial"/>
          <w:i/>
          <w:sz w:val="20"/>
          <w:szCs w:val="20"/>
        </w:rPr>
        <w:t>о размере фактических потерь, оплачиваемых покупателями при осуществлении расчетов за электрическую энергию по уровням напряжения;</w:t>
      </w:r>
    </w:p>
    <w:p w:rsidR="00CE584C" w:rsidRPr="00B062A4" w:rsidRDefault="00B062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12)</w:t>
      </w:r>
      <w:r w:rsidR="00CE584C" w:rsidRPr="00B062A4">
        <w:rPr>
          <w:rFonts w:ascii="Arial" w:hAnsi="Arial" w:cs="Arial"/>
          <w:i/>
          <w:sz w:val="20"/>
          <w:szCs w:val="20"/>
        </w:rPr>
        <w:t xml:space="preserve">о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</w:t>
      </w:r>
      <w:proofErr w:type="spellStart"/>
      <w:r w:rsidR="00CE584C" w:rsidRPr="00B062A4">
        <w:rPr>
          <w:rFonts w:ascii="Arial" w:hAnsi="Arial" w:cs="Arial"/>
          <w:i/>
          <w:sz w:val="20"/>
          <w:szCs w:val="20"/>
        </w:rPr>
        <w:t>электросетевого</w:t>
      </w:r>
      <w:proofErr w:type="spellEnd"/>
      <w:r w:rsidR="00CE584C" w:rsidRPr="00B062A4">
        <w:rPr>
          <w:rFonts w:ascii="Arial" w:hAnsi="Arial" w:cs="Arial"/>
          <w:i/>
          <w:sz w:val="20"/>
          <w:szCs w:val="20"/>
        </w:rPr>
        <w:t xml:space="preserve"> хозяйства, находящегося в собственности сетевой организации или на ином законном основании;</w:t>
      </w:r>
    </w:p>
    <w:p w:rsidR="00CE584C" w:rsidRPr="00B062A4" w:rsidRDefault="00B062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13)</w:t>
      </w:r>
      <w:r w:rsidR="00CE584C" w:rsidRPr="00B062A4">
        <w:rPr>
          <w:rFonts w:ascii="Arial" w:hAnsi="Arial" w:cs="Arial"/>
          <w:i/>
          <w:sz w:val="20"/>
          <w:szCs w:val="20"/>
        </w:rPr>
        <w:t>о техническом состоянии сетей, в том числе:</w:t>
      </w:r>
    </w:p>
    <w:p w:rsidR="00CE584C" w:rsidRPr="00B062A4" w:rsidRDefault="00B062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14)</w:t>
      </w:r>
      <w:r w:rsidR="00CE584C" w:rsidRPr="00B062A4">
        <w:rPr>
          <w:rFonts w:ascii="Arial" w:hAnsi="Arial" w:cs="Arial"/>
          <w:i/>
          <w:sz w:val="20"/>
          <w:szCs w:val="20"/>
        </w:rPr>
        <w:t xml:space="preserve">о сводных данных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</w:t>
      </w:r>
      <w:proofErr w:type="spellStart"/>
      <w:r w:rsidR="00CE584C" w:rsidRPr="00B062A4">
        <w:rPr>
          <w:rFonts w:ascii="Arial" w:hAnsi="Arial" w:cs="Arial"/>
          <w:i/>
          <w:sz w:val="20"/>
          <w:szCs w:val="20"/>
        </w:rPr>
        <w:t>электросетевого</w:t>
      </w:r>
      <w:proofErr w:type="spellEnd"/>
      <w:r w:rsidR="00CE584C" w:rsidRPr="00B062A4">
        <w:rPr>
          <w:rFonts w:ascii="Arial" w:hAnsi="Arial" w:cs="Arial"/>
          <w:i/>
          <w:sz w:val="20"/>
          <w:szCs w:val="20"/>
        </w:rPr>
        <w:t xml:space="preserve"> хозяйства, с указанием даты аварийного отключения объектов </w:t>
      </w:r>
      <w:proofErr w:type="spellStart"/>
      <w:r w:rsidR="00CE584C" w:rsidRPr="00B062A4">
        <w:rPr>
          <w:rFonts w:ascii="Arial" w:hAnsi="Arial" w:cs="Arial"/>
          <w:i/>
          <w:sz w:val="20"/>
          <w:szCs w:val="20"/>
        </w:rPr>
        <w:t>электросетевого</w:t>
      </w:r>
      <w:proofErr w:type="spellEnd"/>
      <w:r w:rsidR="00CE584C" w:rsidRPr="00B062A4">
        <w:rPr>
          <w:rFonts w:ascii="Arial" w:hAnsi="Arial" w:cs="Arial"/>
          <w:i/>
          <w:sz w:val="20"/>
          <w:szCs w:val="20"/>
        </w:rPr>
        <w:t xml:space="preserve"> хозяйства и включения их в работу, причин аварий (по итогам расследования в установленном порядке) и мероприятий по их устранению;</w:t>
      </w:r>
    </w:p>
    <w:p w:rsidR="00CE584C" w:rsidRPr="00B062A4" w:rsidRDefault="00CE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584C" w:rsidRDefault="00CE58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 w:rsidRPr="00B062A4">
        <w:rPr>
          <w:rFonts w:ascii="Arial" w:hAnsi="Arial" w:cs="Arial"/>
          <w:i/>
          <w:sz w:val="20"/>
          <w:szCs w:val="20"/>
        </w:rPr>
        <w:t>д</w:t>
      </w:r>
      <w:proofErr w:type="spellEnd"/>
      <w:r w:rsidRPr="00B062A4">
        <w:rPr>
          <w:rFonts w:ascii="Arial" w:hAnsi="Arial" w:cs="Arial"/>
          <w:i/>
          <w:sz w:val="20"/>
          <w:szCs w:val="20"/>
        </w:rPr>
        <w:t>) об условиях, на которых осуществляется поставка регулируемых товаров (работ, услуг) субъектами естественных монополий, и (или)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акта, регулирующего условия этих договоров;</w:t>
      </w:r>
      <w:proofErr w:type="gramEnd"/>
    </w:p>
    <w:p w:rsidR="00B062A4" w:rsidRPr="00B062A4" w:rsidRDefault="00B062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0"/>
          <w:szCs w:val="20"/>
        </w:rPr>
      </w:pPr>
    </w:p>
    <w:p w:rsidR="00CE584C" w:rsidRPr="00B062A4" w:rsidRDefault="00CE58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0"/>
          <w:szCs w:val="20"/>
        </w:rPr>
      </w:pPr>
      <w:r w:rsidRPr="00B062A4">
        <w:rPr>
          <w:rFonts w:ascii="Arial" w:hAnsi="Arial" w:cs="Arial"/>
          <w:i/>
          <w:sz w:val="20"/>
          <w:szCs w:val="20"/>
        </w:rPr>
        <w:t>ж) об инвестиционных программах (о проектах инвестиционных программ) и отчетах об их реализации, включая:</w:t>
      </w:r>
    </w:p>
    <w:p w:rsidR="00CE584C" w:rsidRPr="00B062A4" w:rsidRDefault="00CE58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0"/>
          <w:szCs w:val="20"/>
        </w:rPr>
      </w:pPr>
      <w:proofErr w:type="gramStart"/>
      <w:r w:rsidRPr="00B062A4">
        <w:rPr>
          <w:rFonts w:ascii="Arial" w:hAnsi="Arial" w:cs="Arial"/>
          <w:i/>
          <w:sz w:val="20"/>
          <w:szCs w:val="20"/>
        </w:rPr>
        <w:t>отчеты о выполнении годовых планов капитальных вложений и планов капитального ремонта (инвестиционных программ) с указанием достигнутых результатов в части расширения пропускной способности, снижения потерь в сетях и увеличения резерва для присоединения потребителей отдельно по каждому центру питания напряжением 35 кВ и выше по форме, утверждаемой уполномоченным Правительством Российской Федерации федеральным органом исполнительной власти;</w:t>
      </w:r>
      <w:proofErr w:type="gramEnd"/>
    </w:p>
    <w:p w:rsidR="00CE584C" w:rsidRPr="00B062A4" w:rsidRDefault="00CE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E584C" w:rsidRPr="00B062A4" w:rsidRDefault="00CE58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0"/>
          <w:szCs w:val="20"/>
        </w:rPr>
      </w:pPr>
      <w:proofErr w:type="spellStart"/>
      <w:r w:rsidRPr="00B062A4">
        <w:rPr>
          <w:rFonts w:ascii="Arial" w:hAnsi="Arial" w:cs="Arial"/>
          <w:i/>
          <w:sz w:val="20"/>
          <w:szCs w:val="20"/>
        </w:rPr>
        <w:t>з</w:t>
      </w:r>
      <w:proofErr w:type="spellEnd"/>
      <w:r w:rsidRPr="00B062A4">
        <w:rPr>
          <w:rFonts w:ascii="Arial" w:hAnsi="Arial" w:cs="Arial"/>
          <w:i/>
          <w:sz w:val="20"/>
          <w:szCs w:val="20"/>
        </w:rPr>
        <w:t>) о способах приобретения, стоимости и объемах товаров, необходимых для оказания услуг по передаче электроэнергии, включая информацию:</w:t>
      </w:r>
    </w:p>
    <w:p w:rsidR="00CE584C" w:rsidRPr="00B062A4" w:rsidRDefault="00CE58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0"/>
          <w:szCs w:val="20"/>
        </w:rPr>
      </w:pPr>
      <w:r w:rsidRPr="00B062A4">
        <w:rPr>
          <w:rFonts w:ascii="Arial" w:hAnsi="Arial" w:cs="Arial"/>
          <w:i/>
          <w:sz w:val="20"/>
          <w:szCs w:val="20"/>
        </w:rPr>
        <w:t>о корпоративных правилах осуществления закупок (включая использование конкурсов, аукционов);</w:t>
      </w:r>
    </w:p>
    <w:p w:rsidR="00CE584C" w:rsidRPr="00B062A4" w:rsidRDefault="00CE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E584C" w:rsidRPr="00B062A4" w:rsidRDefault="00CE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584C" w:rsidRPr="007759C7" w:rsidRDefault="00CE584C" w:rsidP="0077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u w:val="single"/>
        </w:rPr>
      </w:pPr>
      <w:r w:rsidRPr="007759C7">
        <w:rPr>
          <w:rFonts w:ascii="Arial" w:hAnsi="Arial" w:cs="Arial"/>
        </w:rPr>
        <w:t xml:space="preserve">п.12 Информация, указанная в </w:t>
      </w:r>
      <w:hyperlink r:id="rId13" w:history="1">
        <w:r w:rsidRPr="007759C7">
          <w:rPr>
            <w:rFonts w:ascii="Arial" w:hAnsi="Arial" w:cs="Arial"/>
            <w:color w:val="0000FF"/>
          </w:rPr>
          <w:t>абзацах пятнадцатом</w:t>
        </w:r>
      </w:hyperlink>
      <w:r w:rsidRPr="007759C7">
        <w:rPr>
          <w:rFonts w:ascii="Arial" w:hAnsi="Arial" w:cs="Arial"/>
        </w:rPr>
        <w:t xml:space="preserve"> и </w:t>
      </w:r>
      <w:hyperlink r:id="rId14" w:history="1">
        <w:r w:rsidRPr="007759C7">
          <w:rPr>
            <w:rFonts w:ascii="Arial" w:hAnsi="Arial" w:cs="Arial"/>
            <w:color w:val="0000FF"/>
          </w:rPr>
          <w:t>шестнадцатом подпункта "б" пункта 11</w:t>
        </w:r>
      </w:hyperlink>
      <w:r w:rsidRPr="007759C7">
        <w:rPr>
          <w:rFonts w:ascii="Arial" w:hAnsi="Arial" w:cs="Arial"/>
        </w:rPr>
        <w:t xml:space="preserve"> настоящего документа, подлежит опубликованию на официальном сайте сетевой организации или на ином официальном сайте в сети Интернет, определяемом Правительством Российской Федерации, </w:t>
      </w:r>
      <w:r w:rsidRPr="007759C7">
        <w:rPr>
          <w:rFonts w:ascii="Arial" w:hAnsi="Arial" w:cs="Arial"/>
          <w:b/>
          <w:u w:val="single"/>
        </w:rPr>
        <w:t>ежеквартально.</w:t>
      </w:r>
    </w:p>
    <w:p w:rsidR="00CE584C" w:rsidRPr="00B062A4" w:rsidRDefault="00CE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CE584C" w:rsidRPr="007759C7" w:rsidRDefault="00CE58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0"/>
          <w:szCs w:val="20"/>
        </w:rPr>
      </w:pPr>
      <w:r w:rsidRPr="007759C7">
        <w:rPr>
          <w:rFonts w:ascii="Arial" w:hAnsi="Arial" w:cs="Arial"/>
          <w:i/>
          <w:sz w:val="20"/>
          <w:szCs w:val="20"/>
        </w:rPr>
        <w:t>об объеме недопоставленной в результате аварийных отключений электрической энергии;</w:t>
      </w:r>
    </w:p>
    <w:p w:rsidR="00CE584C" w:rsidRPr="007759C7" w:rsidRDefault="00CE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E584C" w:rsidRPr="007759C7" w:rsidRDefault="00CE58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0"/>
          <w:szCs w:val="20"/>
        </w:rPr>
      </w:pPr>
      <w:r w:rsidRPr="007759C7">
        <w:rPr>
          <w:rFonts w:ascii="Arial" w:hAnsi="Arial" w:cs="Arial"/>
          <w:i/>
          <w:sz w:val="20"/>
          <w:szCs w:val="20"/>
        </w:rPr>
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кВ и выше;</w:t>
      </w:r>
    </w:p>
    <w:p w:rsidR="00CE584C" w:rsidRPr="00B062A4" w:rsidRDefault="00CE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584C" w:rsidRPr="007759C7" w:rsidRDefault="007759C7" w:rsidP="0077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 w:rsidR="00CE584C" w:rsidRPr="007759C7">
        <w:rPr>
          <w:rFonts w:ascii="Arial" w:hAnsi="Arial" w:cs="Arial"/>
        </w:rPr>
        <w:t xml:space="preserve">Информация, указанная в </w:t>
      </w:r>
      <w:hyperlink r:id="rId15" w:history="1">
        <w:r w:rsidR="00CE584C" w:rsidRPr="007759C7">
          <w:rPr>
            <w:rFonts w:ascii="Arial" w:hAnsi="Arial" w:cs="Arial"/>
            <w:color w:val="0000FF"/>
          </w:rPr>
          <w:t>абзаце семнадцатом подпункта "б" пункта 11</w:t>
        </w:r>
      </w:hyperlink>
      <w:r w:rsidR="00CE584C" w:rsidRPr="007759C7">
        <w:rPr>
          <w:rFonts w:ascii="Arial" w:hAnsi="Arial" w:cs="Arial"/>
        </w:rPr>
        <w:t xml:space="preserve"> настоящего документа, подлежит опубликованию на официальном сайте сетевой организации или на ином официальном сайте в сети Интернет, определяемом Правительством Российской Федерации, </w:t>
      </w:r>
      <w:r w:rsidR="00CE584C" w:rsidRPr="007759C7">
        <w:rPr>
          <w:rFonts w:ascii="Arial" w:hAnsi="Arial" w:cs="Arial"/>
          <w:b/>
          <w:u w:val="single"/>
        </w:rPr>
        <w:t>по мере обновления, но не реже одного раза в месяц.</w:t>
      </w:r>
    </w:p>
    <w:p w:rsidR="00CE584C" w:rsidRPr="00B062A4" w:rsidRDefault="00CE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62A4" w:rsidRPr="007759C7" w:rsidRDefault="00B062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0"/>
          <w:szCs w:val="20"/>
        </w:rPr>
      </w:pPr>
      <w:r w:rsidRPr="007759C7">
        <w:rPr>
          <w:rFonts w:ascii="Arial" w:hAnsi="Arial" w:cs="Arial"/>
          <w:i/>
          <w:sz w:val="20"/>
          <w:szCs w:val="20"/>
        </w:rPr>
        <w:t xml:space="preserve">о вводе в ремонт и выводе из ремонта </w:t>
      </w:r>
      <w:proofErr w:type="spellStart"/>
      <w:r w:rsidRPr="007759C7">
        <w:rPr>
          <w:rFonts w:ascii="Arial" w:hAnsi="Arial" w:cs="Arial"/>
          <w:i/>
          <w:sz w:val="20"/>
          <w:szCs w:val="20"/>
        </w:rPr>
        <w:t>электросетевых</w:t>
      </w:r>
      <w:proofErr w:type="spellEnd"/>
      <w:r w:rsidRPr="007759C7">
        <w:rPr>
          <w:rFonts w:ascii="Arial" w:hAnsi="Arial" w:cs="Arial"/>
          <w:i/>
          <w:sz w:val="20"/>
          <w:szCs w:val="20"/>
        </w:rPr>
        <w:t xml:space="preserve"> объектов с указанием сроков (сводная информация);</w:t>
      </w:r>
    </w:p>
    <w:p w:rsidR="00B062A4" w:rsidRPr="00B062A4" w:rsidRDefault="00B06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62A4" w:rsidRPr="00B062A4" w:rsidRDefault="00B06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62A4" w:rsidRDefault="00B062A4" w:rsidP="0077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  <w:proofErr w:type="gramStart"/>
      <w:r w:rsidRPr="007759C7">
        <w:rPr>
          <w:rFonts w:ascii="Arial" w:hAnsi="Arial" w:cs="Arial"/>
        </w:rPr>
        <w:t xml:space="preserve">Информация, указанная в </w:t>
      </w:r>
      <w:hyperlink r:id="rId16" w:history="1">
        <w:r w:rsidRPr="007759C7">
          <w:rPr>
            <w:rFonts w:ascii="Arial" w:hAnsi="Arial" w:cs="Arial"/>
            <w:color w:val="0000FF"/>
          </w:rPr>
          <w:t>абзаце третьем подпункта "ж" пункта 11</w:t>
        </w:r>
      </w:hyperlink>
      <w:r w:rsidRPr="007759C7">
        <w:rPr>
          <w:rFonts w:ascii="Arial" w:hAnsi="Arial" w:cs="Arial"/>
        </w:rPr>
        <w:t xml:space="preserve"> настоящего документа, подлежит опубликованию на официальном сайте сетевой </w:t>
      </w:r>
      <w:r w:rsidRPr="007759C7">
        <w:rPr>
          <w:rFonts w:ascii="Arial" w:hAnsi="Arial" w:cs="Arial"/>
        </w:rPr>
        <w:lastRenderedPageBreak/>
        <w:t xml:space="preserve">организации или на ином официальном сайте в сети Интернет, определяемом Правительством Российской Федерации, </w:t>
      </w:r>
      <w:r w:rsidRPr="007759C7">
        <w:rPr>
          <w:rFonts w:ascii="Arial" w:hAnsi="Arial" w:cs="Arial"/>
          <w:b/>
          <w:u w:val="single"/>
        </w:rPr>
        <w:t>ежегодно, до 1 марта, и по мере поступления информации обновляется в течение 10 дней</w:t>
      </w:r>
      <w:r w:rsidRPr="007759C7">
        <w:rPr>
          <w:rFonts w:ascii="Arial" w:hAnsi="Arial" w:cs="Arial"/>
        </w:rPr>
        <w:t xml:space="preserve"> со дня утверждения в установленном Правительством Российской Федерации порядке инвестиционной программы.</w:t>
      </w:r>
      <w:proofErr w:type="gramEnd"/>
    </w:p>
    <w:p w:rsidR="007759C7" w:rsidRPr="007759C7" w:rsidRDefault="007759C7" w:rsidP="007759C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outlineLvl w:val="1"/>
        <w:rPr>
          <w:rFonts w:ascii="Arial" w:hAnsi="Arial" w:cs="Arial"/>
        </w:rPr>
      </w:pPr>
    </w:p>
    <w:p w:rsidR="00B062A4" w:rsidRPr="007759C7" w:rsidRDefault="00B062A4" w:rsidP="007759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i/>
          <w:sz w:val="20"/>
          <w:szCs w:val="20"/>
        </w:rPr>
      </w:pPr>
      <w:proofErr w:type="gramStart"/>
      <w:r w:rsidRPr="007759C7">
        <w:rPr>
          <w:rFonts w:ascii="Arial" w:hAnsi="Arial" w:cs="Arial"/>
          <w:i/>
          <w:sz w:val="20"/>
          <w:szCs w:val="20"/>
        </w:rPr>
        <w:t>планы капитальных вложений и планы капитального ремонта (инвестиционные программы), касающиеся реконструкции и развития электрических сетей, согласованные в порядке, установленном Правительством Российской Федерации, с указанием характеристик сетевого оборудования, даты расширения пропускной способности, снижения потерь в сетях и увеличения резерва для присоединения потребителей по каждому центру питания напряжением 35 кВ и выше по форме, утверждаемой уполномоченным Правительством Российской Федерации федеральным органом исполнительной</w:t>
      </w:r>
      <w:proofErr w:type="gramEnd"/>
      <w:r w:rsidRPr="007759C7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7759C7">
        <w:rPr>
          <w:rFonts w:ascii="Arial" w:hAnsi="Arial" w:cs="Arial"/>
          <w:i/>
          <w:sz w:val="20"/>
          <w:szCs w:val="20"/>
        </w:rPr>
        <w:t>власти (для объектов капитального строительства (основных строек) указываются сроки начала и окончания строительства, стоимостная оценка инвестиций в целом по объекту и за рассматриваемый календарный год, а также основные проектные характеристики.</w:t>
      </w:r>
      <w:proofErr w:type="gramEnd"/>
      <w:r w:rsidRPr="007759C7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7759C7">
        <w:rPr>
          <w:rFonts w:ascii="Arial" w:hAnsi="Arial" w:cs="Arial"/>
          <w:i/>
          <w:sz w:val="20"/>
          <w:szCs w:val="20"/>
        </w:rPr>
        <w:t>Для объектов долгосрочных финансовых вложений также указывается стоимостная оценка инвестиций в целом по объекту и за рассматриваемый календарный год.)</w:t>
      </w:r>
      <w:proofErr w:type="gramEnd"/>
    </w:p>
    <w:p w:rsidR="00B062A4" w:rsidRPr="00B062A4" w:rsidRDefault="00B06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62A4" w:rsidRPr="00B062A4" w:rsidRDefault="00B06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62A4" w:rsidRPr="007759C7" w:rsidRDefault="00B062A4" w:rsidP="00775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  <w:r w:rsidRPr="007759C7">
        <w:rPr>
          <w:rFonts w:ascii="Arial" w:hAnsi="Arial" w:cs="Arial"/>
        </w:rPr>
        <w:t xml:space="preserve">Информация, указанная в </w:t>
      </w:r>
      <w:hyperlink r:id="rId17" w:history="1">
        <w:r w:rsidRPr="007759C7">
          <w:rPr>
            <w:rFonts w:ascii="Arial" w:hAnsi="Arial" w:cs="Arial"/>
            <w:color w:val="0000FF"/>
          </w:rPr>
          <w:t>подпункте "</w:t>
        </w:r>
        <w:proofErr w:type="spellStart"/>
        <w:r w:rsidRPr="007759C7">
          <w:rPr>
            <w:rFonts w:ascii="Arial" w:hAnsi="Arial" w:cs="Arial"/>
            <w:color w:val="0000FF"/>
          </w:rPr>
          <w:t>з</w:t>
        </w:r>
        <w:proofErr w:type="spellEnd"/>
        <w:r w:rsidRPr="007759C7">
          <w:rPr>
            <w:rFonts w:ascii="Arial" w:hAnsi="Arial" w:cs="Arial"/>
            <w:color w:val="0000FF"/>
          </w:rPr>
          <w:t>" пункта 11</w:t>
        </w:r>
      </w:hyperlink>
      <w:r w:rsidRPr="007759C7">
        <w:rPr>
          <w:rFonts w:ascii="Arial" w:hAnsi="Arial" w:cs="Arial"/>
        </w:rPr>
        <w:t xml:space="preserve"> настоящего документа, подлежит опубликованию на официальном сайте сетевой организации или на ином официальном сайте в сети Интернет, определяемом Правительством Российской Федерации, в соответствии с законодательством Российской Федерации и локальными документами, определяющими порядок проведения открытых закупочных процедур.</w:t>
      </w:r>
    </w:p>
    <w:p w:rsidR="00B062A4" w:rsidRPr="00B062A4" w:rsidRDefault="00B06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62A4" w:rsidRPr="00B062A4" w:rsidRDefault="00B06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62A4" w:rsidRPr="007759C7" w:rsidRDefault="00B062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0"/>
          <w:szCs w:val="20"/>
        </w:rPr>
      </w:pPr>
      <w:r w:rsidRPr="00B062A4">
        <w:rPr>
          <w:rFonts w:ascii="Arial" w:hAnsi="Arial" w:cs="Arial"/>
        </w:rPr>
        <w:t xml:space="preserve"> </w:t>
      </w:r>
      <w:r w:rsidRPr="007759C7">
        <w:rPr>
          <w:rFonts w:ascii="Arial" w:hAnsi="Arial" w:cs="Arial"/>
          <w:i/>
          <w:sz w:val="20"/>
          <w:szCs w:val="20"/>
        </w:rPr>
        <w:t>о способах приобретения, стоимости и объемах товаров, необходимых для оказания услуг по передаче электроэнергии, включая информацию:</w:t>
      </w:r>
    </w:p>
    <w:p w:rsidR="00B062A4" w:rsidRPr="007759C7" w:rsidRDefault="00B062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0"/>
          <w:szCs w:val="20"/>
        </w:rPr>
      </w:pPr>
      <w:r w:rsidRPr="007759C7">
        <w:rPr>
          <w:rFonts w:ascii="Arial" w:hAnsi="Arial" w:cs="Arial"/>
          <w:i/>
          <w:sz w:val="20"/>
          <w:szCs w:val="20"/>
        </w:rPr>
        <w:t>о корпоративных правилах осуществления закупок (включая использование конкурсов, аукционов);</w:t>
      </w:r>
    </w:p>
    <w:p w:rsidR="00B062A4" w:rsidRPr="007759C7" w:rsidRDefault="00B062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0"/>
          <w:szCs w:val="20"/>
        </w:rPr>
      </w:pPr>
      <w:r w:rsidRPr="007759C7">
        <w:rPr>
          <w:rFonts w:ascii="Arial" w:hAnsi="Arial" w:cs="Arial"/>
          <w:i/>
          <w:sz w:val="20"/>
          <w:szCs w:val="20"/>
        </w:rPr>
        <w:t>о проведении закупок товаров, необходимых для производства регулируемых услуг (включая использование конкурсов, аукционов), с указанием наименований товаров и предполагаемых объемов закупок.</w:t>
      </w:r>
    </w:p>
    <w:p w:rsidR="00B062A4" w:rsidRPr="00B062A4" w:rsidRDefault="00B06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62A4" w:rsidRPr="00B062A4" w:rsidRDefault="00B06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62A4" w:rsidRPr="00B062A4" w:rsidRDefault="00B06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584C" w:rsidRPr="00B062A4" w:rsidRDefault="00CE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584C" w:rsidRPr="00B062A4" w:rsidRDefault="00CE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584C" w:rsidRPr="00B062A4" w:rsidRDefault="00CE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584C" w:rsidRPr="00B062A4" w:rsidRDefault="00CE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CE584C" w:rsidRPr="00B062A4" w:rsidRDefault="00CE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584C" w:rsidRPr="00B062A4" w:rsidRDefault="00CE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1A30" w:rsidRPr="00B062A4" w:rsidRDefault="00631A30">
      <w:pPr>
        <w:rPr>
          <w:rFonts w:ascii="Arial" w:hAnsi="Arial" w:cs="Arial"/>
        </w:rPr>
      </w:pPr>
    </w:p>
    <w:sectPr w:rsidR="00631A30" w:rsidRPr="00B062A4" w:rsidSect="00C0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642"/>
    <w:multiLevelType w:val="hybridMultilevel"/>
    <w:tmpl w:val="97FE8178"/>
    <w:lvl w:ilvl="0" w:tplc="7BAE486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E584C"/>
    <w:rsid w:val="00631A30"/>
    <w:rsid w:val="007759C7"/>
    <w:rsid w:val="00B062A4"/>
    <w:rsid w:val="00CE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E5FF896D74B5ECD63A16EED29C23CCFD2E65474BE3A0CC4A055E78051DA6FE10A87560QBo2E" TargetMode="External"/><Relationship Id="rId13" Type="http://schemas.openxmlformats.org/officeDocument/2006/relationships/hyperlink" Target="consultantplus://offline/ref=AF4C9B026293455170C9C33702CCA3256A1804571CC53844975B27AC1D06BB1D69227443A2t8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E5FF896D74B5ECD63A16EED29C23CCFD2E65474BE3A0CC4A055E78051DA6FE10A87560QBo3E" TargetMode="External"/><Relationship Id="rId12" Type="http://schemas.openxmlformats.org/officeDocument/2006/relationships/hyperlink" Target="consultantplus://offline/ref=4EE5FF896D74B5ECD63A16EED29C23CCFD2E65474BE3A0CC4A055E78051DA6FE10A87565QBo3E" TargetMode="External"/><Relationship Id="rId17" Type="http://schemas.openxmlformats.org/officeDocument/2006/relationships/hyperlink" Target="consultantplus://offline/ref=A8059EA585CFAA2F6AB8E4DCC44505AD0C43F1A13BFF5046E7585DD8FD43D41830F03AFAbBz1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D90DD9510544F5B8E443B346964D85C50C31732972B5C2C9037327FA6D9ED7618EA7F3Y2yE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86C5194BD71045B95F6A25D7100A2465FA02EEB2F2D74912F5D083CEC0192F919703CC76lFE" TargetMode="External"/><Relationship Id="rId11" Type="http://schemas.openxmlformats.org/officeDocument/2006/relationships/hyperlink" Target="consultantplus://offline/ref=4EE5FF896D74B5ECD63A16EED29C23CCFD2E65474BE3A0CC4A055E78051DA6FE10A87566QBo4E" TargetMode="External"/><Relationship Id="rId5" Type="http://schemas.openxmlformats.org/officeDocument/2006/relationships/hyperlink" Target="consultantplus://offline/ref=4EE5FF896D74B5ECD63A16EED29C23CCFD2E65474BE3A0CC4A055E78051DA6FE10A87565QBo6E" TargetMode="External"/><Relationship Id="rId15" Type="http://schemas.openxmlformats.org/officeDocument/2006/relationships/hyperlink" Target="consultantplus://offline/ref=13462DF9F512720AD0138B65BC5EDB51F39ADE5F84F956C31A7D04A48DE8BE9A0D63217DN1vFE" TargetMode="External"/><Relationship Id="rId10" Type="http://schemas.openxmlformats.org/officeDocument/2006/relationships/hyperlink" Target="consultantplus://offline/ref=4EE5FF896D74B5ECD63A16EED29C23CCFD2E65474BE3A0CC4A055E78051DA6FE10A87566QBo7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E5FF896D74B5ECD63A16EED29C23CCFD2E65474BE3A0CC4A055E78051DA6FE10A87567QBo7E" TargetMode="External"/><Relationship Id="rId14" Type="http://schemas.openxmlformats.org/officeDocument/2006/relationships/hyperlink" Target="consultantplus://offline/ref=AF4C9B026293455170C9C33702CCA3256A1804571CC53844975B27AC1D06BB1D69227443A2t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KMZ</Company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Davidova_IB</dc:creator>
  <cp:keywords/>
  <dc:description/>
  <cp:lastModifiedBy>Davidova_IB</cp:lastModifiedBy>
  <cp:revision>1</cp:revision>
  <dcterms:created xsi:type="dcterms:W3CDTF">2012-05-30T04:37:00Z</dcterms:created>
  <dcterms:modified xsi:type="dcterms:W3CDTF">2012-05-30T05:04:00Z</dcterms:modified>
</cp:coreProperties>
</file>